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6D" w:rsidRPr="00323EDE" w:rsidRDefault="00EC7D6D" w:rsidP="00655FF9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323EDE">
        <w:rPr>
          <w:rStyle w:val="c18"/>
          <w:b/>
          <w:bCs/>
          <w:color w:val="000000"/>
          <w:sz w:val="36"/>
          <w:szCs w:val="36"/>
        </w:rPr>
        <w:t>Обобщение педагогического опыта</w:t>
      </w:r>
    </w:p>
    <w:p w:rsidR="00EC7D6D" w:rsidRPr="00323EDE" w:rsidRDefault="00EC7D6D" w:rsidP="00655FF9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36"/>
          <w:szCs w:val="36"/>
        </w:rPr>
      </w:pPr>
      <w:r w:rsidRPr="00323EDE">
        <w:rPr>
          <w:rStyle w:val="c18"/>
          <w:b/>
          <w:bCs/>
          <w:color w:val="000000"/>
          <w:sz w:val="36"/>
          <w:szCs w:val="36"/>
        </w:rPr>
        <w:t xml:space="preserve">учителя математики </w:t>
      </w:r>
    </w:p>
    <w:p w:rsidR="00EC7D6D" w:rsidRPr="00323EDE" w:rsidRDefault="00EC7D6D" w:rsidP="00655FF9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15"/>
          <w:b/>
          <w:bCs/>
          <w:color w:val="000000"/>
          <w:sz w:val="36"/>
          <w:szCs w:val="36"/>
        </w:rPr>
      </w:pPr>
      <w:r w:rsidRPr="00323EDE">
        <w:rPr>
          <w:rStyle w:val="c15"/>
          <w:b/>
          <w:bCs/>
          <w:color w:val="000000"/>
          <w:sz w:val="36"/>
          <w:szCs w:val="36"/>
        </w:rPr>
        <w:t>Громовой Ирины Кузьминичны</w:t>
      </w:r>
    </w:p>
    <w:p w:rsidR="00D96CF4" w:rsidRPr="00D96CF4" w:rsidRDefault="00D96CF4" w:rsidP="00B46F9C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B46F9C" w:rsidRDefault="00CF59D0" w:rsidP="00B46F9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6CF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«Если человек в школе не научится творить, то и в жизни он будет только подражать и копировать».    </w:t>
      </w:r>
    </w:p>
    <w:p w:rsidR="00CF59D0" w:rsidRDefault="00CF59D0" w:rsidP="00B46F9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96CF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Л.Н.Толстой.</w:t>
      </w:r>
    </w:p>
    <w:p w:rsidR="00B46F9C" w:rsidRPr="00655FF9" w:rsidRDefault="00B46F9C" w:rsidP="00B46F9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7D6D" w:rsidRDefault="00EC7D6D" w:rsidP="00655F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F4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96CF4">
        <w:rPr>
          <w:rStyle w:val="c2"/>
          <w:rFonts w:ascii="Times New Roman" w:hAnsi="Times New Roman"/>
          <w:color w:val="000000"/>
          <w:sz w:val="28"/>
          <w:szCs w:val="28"/>
        </w:rPr>
        <w:t xml:space="preserve">, </w:t>
      </w:r>
      <w:r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Громова Ирина Кузьминична</w:t>
      </w:r>
      <w:r w:rsidR="00B40570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, </w:t>
      </w:r>
      <w:r w:rsidR="001D1D09" w:rsidRPr="00D96CF4">
        <w:rPr>
          <w:rFonts w:ascii="Times New Roman" w:hAnsi="Times New Roman"/>
          <w:sz w:val="28"/>
          <w:szCs w:val="28"/>
        </w:rPr>
        <w:t xml:space="preserve">работаю учителем математики в </w:t>
      </w:r>
      <w:r w:rsidR="001D1D09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МБОУ «</w:t>
      </w:r>
      <w:proofErr w:type="spellStart"/>
      <w:r w:rsidR="001D1D09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Умётская</w:t>
      </w:r>
      <w:proofErr w:type="spellEnd"/>
      <w:r w:rsidR="001D1D09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СОШ». В 2008 год о</w:t>
      </w:r>
      <w:r w:rsidR="00B40570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кончила </w:t>
      </w:r>
      <w:r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МГПИ им. М. Е. </w:t>
      </w:r>
      <w:proofErr w:type="spellStart"/>
      <w:r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Евсевьева</w:t>
      </w:r>
      <w:proofErr w:type="spellEnd"/>
      <w:r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по специальности «Учитель математики, учитель информатики». Педагогический стаж </w:t>
      </w:r>
      <w:r w:rsidR="001D1D09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составляет </w:t>
      </w:r>
      <w:r w:rsidR="00EF126F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12</w:t>
      </w:r>
      <w:r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лет</w:t>
      </w:r>
      <w:r w:rsidR="00B40570"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. Имею первую</w:t>
      </w:r>
      <w:r w:rsidRPr="00D96C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квалификационную категорию по должности «Учитель»</w:t>
      </w:r>
      <w:r w:rsidR="001D1D09" w:rsidRPr="00D96CF4">
        <w:rPr>
          <w:rFonts w:ascii="Times New Roman" w:hAnsi="Times New Roman"/>
          <w:sz w:val="28"/>
          <w:szCs w:val="28"/>
        </w:rPr>
        <w:t xml:space="preserve"> (приказ МО РМ №516 от 23.05.2018 года).</w:t>
      </w:r>
    </w:p>
    <w:p w:rsidR="00C2607C" w:rsidRPr="00AF4D39" w:rsidRDefault="00C2607C" w:rsidP="00C2607C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F4D39">
        <w:rPr>
          <w:rStyle w:val="c8"/>
          <w:b/>
          <w:bCs/>
          <w:sz w:val="28"/>
          <w:szCs w:val="28"/>
        </w:rPr>
        <w:t>Тема опыта</w:t>
      </w:r>
      <w:r w:rsidR="00D774E3">
        <w:rPr>
          <w:rStyle w:val="c8"/>
          <w:b/>
          <w:bCs/>
          <w:sz w:val="28"/>
          <w:szCs w:val="28"/>
        </w:rPr>
        <w:t>:</w:t>
      </w:r>
    </w:p>
    <w:p w:rsidR="00655FF9" w:rsidRPr="00655FF9" w:rsidRDefault="007009DE" w:rsidP="00C2607C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96CF4">
        <w:rPr>
          <w:sz w:val="28"/>
          <w:szCs w:val="28"/>
        </w:rPr>
        <w:t xml:space="preserve"> «</w:t>
      </w:r>
      <w:r w:rsidRPr="00D96CF4">
        <w:rPr>
          <w:color w:val="000000"/>
          <w:sz w:val="28"/>
          <w:szCs w:val="28"/>
          <w:shd w:val="clear" w:color="auto" w:fill="FFFFFF"/>
        </w:rPr>
        <w:t>Совершенствование качества знаний обучающихся по математике посредством использования современных образовательных технологий».</w:t>
      </w:r>
    </w:p>
    <w:p w:rsidR="00160C8C" w:rsidRPr="00D96CF4" w:rsidRDefault="00135C8E" w:rsidP="00135C8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FB4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CF6F0F" w:rsidRPr="00D96CF4">
        <w:rPr>
          <w:rFonts w:ascii="Times New Roman" w:hAnsi="Times New Roman" w:cs="Times New Roman"/>
          <w:color w:val="000000"/>
          <w:sz w:val="28"/>
          <w:szCs w:val="28"/>
        </w:rPr>
        <w:t>для нашей страны</w:t>
      </w:r>
      <w:r w:rsidR="004B6F54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как никогда важно обеспечить технологический суверенитет и дальнейшее устойчивое развитие экономики с опорой на собственные силы и ресурсы.</w:t>
      </w:r>
      <w:r w:rsidR="00160C8C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814">
        <w:rPr>
          <w:rFonts w:ascii="Times New Roman" w:hAnsi="Times New Roman" w:cs="Times New Roman"/>
          <w:sz w:val="28"/>
          <w:szCs w:val="28"/>
        </w:rPr>
        <w:t>П</w:t>
      </w:r>
      <w:r w:rsidR="00160C8C" w:rsidRPr="00D96CF4">
        <w:rPr>
          <w:rFonts w:ascii="Times New Roman" w:hAnsi="Times New Roman" w:cs="Times New Roman"/>
          <w:sz w:val="28"/>
          <w:szCs w:val="28"/>
        </w:rPr>
        <w:t xml:space="preserve">роизводство </w:t>
      </w:r>
      <w:r w:rsidR="00CF6F0F" w:rsidRPr="00D96CF4">
        <w:rPr>
          <w:rFonts w:ascii="Times New Roman" w:hAnsi="Times New Roman" w:cs="Times New Roman"/>
          <w:sz w:val="28"/>
          <w:szCs w:val="28"/>
        </w:rPr>
        <w:t xml:space="preserve">требует от работников </w:t>
      </w:r>
      <w:r w:rsidR="00160C8C" w:rsidRPr="00D96CF4">
        <w:rPr>
          <w:rFonts w:ascii="Times New Roman" w:hAnsi="Times New Roman" w:cs="Times New Roman"/>
          <w:sz w:val="28"/>
          <w:szCs w:val="28"/>
        </w:rPr>
        <w:t>понимания научных принципов производства, высокого уровня развития мышления, творческих способностей.</w:t>
      </w:r>
    </w:p>
    <w:p w:rsidR="004B6F54" w:rsidRPr="000A49F7" w:rsidRDefault="00160C8C" w:rsidP="000A4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Начинать развивать необходимые качества </w:t>
      </w:r>
      <w:r w:rsidRPr="00D96CF4">
        <w:rPr>
          <w:rFonts w:ascii="Times New Roman" w:hAnsi="Times New Roman" w:cs="Times New Roman"/>
          <w:sz w:val="28"/>
          <w:szCs w:val="28"/>
        </w:rPr>
        <w:t>у будущих специалистов нужно в период обучения в школе, когда формируется личность с ее взглядами, убеждениями, знаниями, умениями и способностями.</w:t>
      </w:r>
      <w:r w:rsidR="006A3FB4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Перед школой стоит нелегкая задача – не только учить, но и воспитывать активную, самостоятельную, инициативную, творческую личность, подготовленную к жизни в современном обществе - будущий интеллектуальный и кадровый потенциал нашей страны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F54" w:rsidRPr="00D96CF4" w:rsidRDefault="004B6F54" w:rsidP="000A49F7">
      <w:pPr>
        <w:spacing w:after="0"/>
        <w:ind w:firstLine="708"/>
        <w:jc w:val="both"/>
        <w:rPr>
          <w:rFonts w:ascii="Times New Roman" w:hAnsi="Times New Roman" w:cs="Times New Roman"/>
          <w:b/>
          <w:color w:val="202020"/>
          <w:sz w:val="28"/>
          <w:szCs w:val="28"/>
        </w:rPr>
      </w:pPr>
      <w:r w:rsidRPr="00D96CF4">
        <w:rPr>
          <w:rStyle w:val="fontstyle21"/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 204</w:t>
      </w:r>
      <w:r w:rsidRPr="00D96CF4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D96CF4">
        <w:rPr>
          <w:rStyle w:val="fontstyle21"/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</w:t>
      </w:r>
      <w:r w:rsidRPr="00D96CF4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D96CF4">
        <w:rPr>
          <w:rStyle w:val="fontstyle21"/>
          <w:rFonts w:ascii="Times New Roman" w:hAnsi="Times New Roman" w:cs="Times New Roman"/>
          <w:sz w:val="28"/>
          <w:szCs w:val="28"/>
        </w:rPr>
        <w:t>Федерации на период до 2024 года» определены национальные цели по</w:t>
      </w:r>
      <w:r w:rsidRPr="00D96CF4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D96CF4">
        <w:rPr>
          <w:rStyle w:val="fontstyle21"/>
          <w:rFonts w:ascii="Times New Roman" w:hAnsi="Times New Roman" w:cs="Times New Roman"/>
          <w:sz w:val="28"/>
          <w:szCs w:val="28"/>
        </w:rPr>
        <w:t>ключевым направлениям развития страны, две из которых относятся к</w:t>
      </w:r>
      <w:r w:rsidRPr="00D96CF4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D96CF4">
        <w:rPr>
          <w:rStyle w:val="fontstyle21"/>
          <w:rFonts w:ascii="Times New Roman" w:hAnsi="Times New Roman" w:cs="Times New Roman"/>
          <w:sz w:val="28"/>
          <w:szCs w:val="28"/>
        </w:rPr>
        <w:t>сфере образования и стали целями Национального проекта</w:t>
      </w:r>
      <w:r w:rsidRPr="00D96CF4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D96CF4">
        <w:rPr>
          <w:rStyle w:val="fontstyle21"/>
          <w:rFonts w:ascii="Times New Roman" w:hAnsi="Times New Roman" w:cs="Times New Roman"/>
          <w:sz w:val="28"/>
          <w:szCs w:val="28"/>
        </w:rPr>
        <w:t>«Образование»:</w:t>
      </w:r>
    </w:p>
    <w:p w:rsidR="004B6F54" w:rsidRPr="00D774E3" w:rsidRDefault="004B6F54" w:rsidP="000A49F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E3">
        <w:rPr>
          <w:rFonts w:ascii="Times New Roman" w:hAnsi="Times New Roman" w:cs="Times New Roman"/>
          <w:sz w:val="28"/>
          <w:szCs w:val="28"/>
        </w:rPr>
        <w:t>Обеспечение глобальной конкурентоспособности российского образования, вхождение РФ в число 10 ведущих стран мира по качеству общего образования.</w:t>
      </w:r>
    </w:p>
    <w:p w:rsidR="004B6F54" w:rsidRPr="00D774E3" w:rsidRDefault="004B6F54" w:rsidP="000A49F7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E3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EC7D6D" w:rsidRPr="000A49F7" w:rsidRDefault="00404FD1" w:rsidP="000A49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 учителя</w:t>
      </w:r>
      <w:r w:rsidR="006A3FB4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состоит</w:t>
      </w:r>
      <w:r w:rsidR="000D38D2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чтобы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раскрыть творческую </w:t>
      </w:r>
      <w:r w:rsidR="00307F4D" w:rsidRPr="00D96CF4">
        <w:rPr>
          <w:rFonts w:ascii="Times New Roman" w:hAnsi="Times New Roman" w:cs="Times New Roman"/>
          <w:color w:val="000000"/>
          <w:sz w:val="28"/>
          <w:szCs w:val="28"/>
        </w:rPr>
        <w:t>индивидуальность каждого ребёнка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и способствовать удовлетворению</w:t>
      </w:r>
      <w:r w:rsidR="00675C06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разнообразных </w:t>
      </w:r>
      <w:r w:rsidRPr="000A49F7">
        <w:rPr>
          <w:rFonts w:ascii="Times New Roman" w:hAnsi="Times New Roman" w:cs="Times New Roman"/>
          <w:color w:val="000000"/>
          <w:sz w:val="28"/>
          <w:szCs w:val="28"/>
        </w:rPr>
        <w:t>познавательных интересов.</w:t>
      </w:r>
    </w:p>
    <w:p w:rsidR="00BD0A6C" w:rsidRPr="000A49F7" w:rsidRDefault="00BD0A6C" w:rsidP="00655F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F7">
        <w:rPr>
          <w:rFonts w:ascii="Times New Roman" w:hAnsi="Times New Roman" w:cs="Times New Roman"/>
          <w:sz w:val="28"/>
          <w:szCs w:val="28"/>
        </w:rPr>
        <w:t xml:space="preserve">Что </w:t>
      </w:r>
      <w:r w:rsidR="00CF6F0F" w:rsidRPr="000A49F7">
        <w:rPr>
          <w:rFonts w:ascii="Times New Roman" w:hAnsi="Times New Roman" w:cs="Times New Roman"/>
          <w:sz w:val="28"/>
          <w:szCs w:val="28"/>
        </w:rPr>
        <w:t xml:space="preserve">же </w:t>
      </w:r>
      <w:r w:rsidRPr="000A49F7">
        <w:rPr>
          <w:rFonts w:ascii="Times New Roman" w:hAnsi="Times New Roman" w:cs="Times New Roman"/>
          <w:sz w:val="28"/>
          <w:szCs w:val="28"/>
        </w:rPr>
        <w:t>необходимо для того, чтобы ученик успешно учился в школе?</w:t>
      </w:r>
    </w:p>
    <w:p w:rsidR="00BD0A6C" w:rsidRPr="000A49F7" w:rsidRDefault="00BD0A6C" w:rsidP="00655F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F7">
        <w:rPr>
          <w:rFonts w:ascii="Times New Roman" w:hAnsi="Times New Roman" w:cs="Times New Roman"/>
          <w:sz w:val="28"/>
          <w:szCs w:val="28"/>
        </w:rPr>
        <w:t xml:space="preserve"> Методисты утверждают, что одним из факторов успешного обучения является сформированность у учащихся потребности и способности к саморазвитию и самосовершенствованию. Потребность, как правило, формируется в процессе начального обучения, а способность – уже более осознанно в среднем и старшем звене.</w:t>
      </w:r>
    </w:p>
    <w:p w:rsidR="00BD0A6C" w:rsidRPr="000A49F7" w:rsidRDefault="00BD0A6C" w:rsidP="00655F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F7">
        <w:rPr>
          <w:rFonts w:ascii="Times New Roman" w:hAnsi="Times New Roman" w:cs="Times New Roman"/>
          <w:sz w:val="28"/>
          <w:szCs w:val="28"/>
        </w:rPr>
        <w:t>Нам, учит</w:t>
      </w:r>
      <w:r w:rsidR="00CF6F0F" w:rsidRPr="000A49F7">
        <w:rPr>
          <w:rFonts w:ascii="Times New Roman" w:hAnsi="Times New Roman" w:cs="Times New Roman"/>
          <w:sz w:val="28"/>
          <w:szCs w:val="28"/>
        </w:rPr>
        <w:t>елям</w:t>
      </w:r>
      <w:r w:rsidR="000A49F7">
        <w:rPr>
          <w:rFonts w:ascii="Times New Roman" w:hAnsi="Times New Roman" w:cs="Times New Roman"/>
          <w:sz w:val="28"/>
          <w:szCs w:val="28"/>
        </w:rPr>
        <w:t xml:space="preserve"> старшего и среднего звена,</w:t>
      </w:r>
      <w:r w:rsidR="00CF6F0F" w:rsidRPr="000A49F7">
        <w:rPr>
          <w:rFonts w:ascii="Times New Roman" w:hAnsi="Times New Roman" w:cs="Times New Roman"/>
          <w:sz w:val="28"/>
          <w:szCs w:val="28"/>
        </w:rPr>
        <w:t xml:space="preserve">  </w:t>
      </w:r>
      <w:r w:rsidRPr="000A49F7">
        <w:rPr>
          <w:rFonts w:ascii="Times New Roman" w:hAnsi="Times New Roman" w:cs="Times New Roman"/>
          <w:sz w:val="28"/>
          <w:szCs w:val="28"/>
        </w:rPr>
        <w:t>продолжать развивать  все то, что б</w:t>
      </w:r>
      <w:r w:rsidR="000A49F7">
        <w:rPr>
          <w:rFonts w:ascii="Times New Roman" w:hAnsi="Times New Roman" w:cs="Times New Roman"/>
          <w:sz w:val="28"/>
          <w:szCs w:val="28"/>
        </w:rPr>
        <w:t xml:space="preserve">ыло заложено в учениках: </w:t>
      </w:r>
      <w:r w:rsidRPr="000A49F7">
        <w:rPr>
          <w:rFonts w:ascii="Times New Roman" w:hAnsi="Times New Roman" w:cs="Times New Roman"/>
          <w:sz w:val="28"/>
          <w:szCs w:val="28"/>
        </w:rPr>
        <w:t xml:space="preserve"> познавательный интерес, умение ставить цели учебной деятельности в соответствии с условиями и достигнутым уровнем развития, высказывать разные гипотезы по решению задач и т.д.</w:t>
      </w:r>
    </w:p>
    <w:p w:rsidR="00BD0A6C" w:rsidRPr="000A49F7" w:rsidRDefault="00BD0A6C" w:rsidP="00655FF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49F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 направлен на реализацию качественно новой личностно-ориентированной развивающей модели массовой школы, и одна из целей ФГОС является развитие личности школьника, формирование универсальных учебных действий (УУД), обеспечивающих школьникам умение учиться.</w:t>
      </w:r>
    </w:p>
    <w:p w:rsidR="00BD0A6C" w:rsidRPr="000A49F7" w:rsidRDefault="00BD0A6C" w:rsidP="00655F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F7">
        <w:rPr>
          <w:rFonts w:ascii="Times New Roman" w:eastAsia="Calibri" w:hAnsi="Times New Roman" w:cs="Times New Roman"/>
          <w:sz w:val="28"/>
          <w:szCs w:val="28"/>
        </w:rPr>
        <w:t>Работая в современных условиях, я, как учитель, столкнулась в своей деятельности с рядом противоречий:</w:t>
      </w:r>
    </w:p>
    <w:p w:rsidR="00BD0A6C" w:rsidRPr="000A49F7" w:rsidRDefault="00BD0A6C" w:rsidP="00655FF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9F7">
        <w:rPr>
          <w:rFonts w:ascii="Times New Roman" w:eastAsia="Calibri" w:hAnsi="Times New Roman" w:cs="Times New Roman"/>
          <w:sz w:val="28"/>
          <w:szCs w:val="28"/>
        </w:rPr>
        <w:t>между возросшими требованиями к качеству знаний и постоянными корректировками учебных изданий и методических пособий;</w:t>
      </w:r>
    </w:p>
    <w:p w:rsidR="00BD0A6C" w:rsidRPr="000A49F7" w:rsidRDefault="00BD0A6C" w:rsidP="00655FF9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9F7">
        <w:rPr>
          <w:rFonts w:ascii="Times New Roman" w:eastAsia="Calibri" w:hAnsi="Times New Roman" w:cs="Times New Roman"/>
          <w:sz w:val="28"/>
          <w:szCs w:val="28"/>
        </w:rPr>
        <w:t>между потребностью общества в активной, свободной, самоопределяющейся личности и крайне низкой мотивацией учащихся к обучению.</w:t>
      </w:r>
    </w:p>
    <w:p w:rsidR="00BD0A6C" w:rsidRPr="000A49F7" w:rsidRDefault="00BD0A6C" w:rsidP="00135C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F7">
        <w:rPr>
          <w:rFonts w:ascii="Times New Roman" w:hAnsi="Times New Roman" w:cs="Times New Roman"/>
          <w:sz w:val="28"/>
          <w:szCs w:val="28"/>
        </w:rPr>
        <w:t>«Нельзя человека научить на всю жизнь, его надо научить учиться всю жизнь» - эти</w:t>
      </w:r>
      <w:r w:rsidR="00B05888" w:rsidRPr="000A49F7">
        <w:rPr>
          <w:rFonts w:ascii="Times New Roman" w:hAnsi="Times New Roman" w:cs="Times New Roman"/>
          <w:sz w:val="28"/>
          <w:szCs w:val="28"/>
        </w:rPr>
        <w:t>ми</w:t>
      </w:r>
      <w:r w:rsidRPr="000A49F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5888" w:rsidRPr="000A49F7">
        <w:rPr>
          <w:rFonts w:ascii="Times New Roman" w:hAnsi="Times New Roman" w:cs="Times New Roman"/>
          <w:sz w:val="28"/>
          <w:szCs w:val="28"/>
        </w:rPr>
        <w:t>ми должны руководствоваться все учителя</w:t>
      </w:r>
      <w:r w:rsidRPr="000A49F7">
        <w:rPr>
          <w:rFonts w:ascii="Times New Roman" w:hAnsi="Times New Roman" w:cs="Times New Roman"/>
          <w:sz w:val="28"/>
          <w:szCs w:val="28"/>
        </w:rPr>
        <w:t xml:space="preserve"> в работе с учениками. </w:t>
      </w:r>
      <w:r w:rsidR="00135C8E"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r w:rsidR="00B05888" w:rsidRPr="000A49F7">
        <w:rPr>
          <w:rFonts w:ascii="Times New Roman" w:hAnsi="Times New Roman" w:cs="Times New Roman"/>
          <w:sz w:val="28"/>
          <w:szCs w:val="28"/>
        </w:rPr>
        <w:t xml:space="preserve">стараюсь придерживаться этого принципа. </w:t>
      </w:r>
      <w:r w:rsidRPr="000A49F7">
        <w:rPr>
          <w:rFonts w:ascii="Times New Roman" w:hAnsi="Times New Roman" w:cs="Times New Roman"/>
          <w:sz w:val="28"/>
          <w:szCs w:val="28"/>
        </w:rPr>
        <w:t>С течением времени сложилась система, стиль преподавания предмета, в основе которого лежит системно-деятельностный подход, позволяющий «превратить» ученика</w:t>
      </w:r>
      <w:r w:rsidR="00135C8E">
        <w:rPr>
          <w:rFonts w:ascii="Times New Roman" w:hAnsi="Times New Roman" w:cs="Times New Roman"/>
          <w:sz w:val="28"/>
          <w:szCs w:val="28"/>
        </w:rPr>
        <w:t xml:space="preserve"> </w:t>
      </w:r>
      <w:r w:rsidRPr="000A49F7">
        <w:rPr>
          <w:rFonts w:ascii="Times New Roman" w:hAnsi="Times New Roman" w:cs="Times New Roman"/>
          <w:sz w:val="28"/>
          <w:szCs w:val="28"/>
        </w:rPr>
        <w:t xml:space="preserve"> в субъекта, заинтересованного в изменении самого себя.</w:t>
      </w:r>
    </w:p>
    <w:p w:rsidR="00102D0B" w:rsidRPr="000A49F7" w:rsidRDefault="00102D0B" w:rsidP="00135C8E">
      <w:pPr>
        <w:spacing w:after="0"/>
        <w:ind w:right="280" w:firstLine="6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F7">
        <w:rPr>
          <w:rFonts w:ascii="Times New Roman" w:eastAsia="Times New Roman" w:hAnsi="Times New Roman" w:cs="Times New Roman"/>
          <w:sz w:val="28"/>
          <w:szCs w:val="28"/>
        </w:rPr>
        <w:t>Повышение качества знаний, развитие позна</w:t>
      </w:r>
      <w:r w:rsidR="00B05888" w:rsidRPr="000A49F7">
        <w:rPr>
          <w:rFonts w:ascii="Times New Roman" w:eastAsia="Times New Roman" w:hAnsi="Times New Roman" w:cs="Times New Roman"/>
          <w:sz w:val="28"/>
          <w:szCs w:val="28"/>
        </w:rPr>
        <w:t>вательной активности, расширение</w:t>
      </w:r>
      <w:r w:rsidRPr="000A49F7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развитие функциональной грамотности и повышение мот</w:t>
      </w:r>
      <w:r w:rsidR="00B05888" w:rsidRPr="000A49F7">
        <w:rPr>
          <w:rFonts w:ascii="Times New Roman" w:eastAsia="Times New Roman" w:hAnsi="Times New Roman" w:cs="Times New Roman"/>
          <w:sz w:val="28"/>
          <w:szCs w:val="28"/>
        </w:rPr>
        <w:t>ивации обучающихся к изучению математики</w:t>
      </w:r>
      <w:r w:rsidRPr="000A49F7">
        <w:rPr>
          <w:rFonts w:ascii="Times New Roman" w:eastAsia="Times New Roman" w:hAnsi="Times New Roman" w:cs="Times New Roman"/>
          <w:sz w:val="28"/>
          <w:szCs w:val="28"/>
        </w:rPr>
        <w:t xml:space="preserve"> возможно, если систематически применять на уроках различные современные образовательные технологии.</w:t>
      </w:r>
    </w:p>
    <w:p w:rsidR="00F92B0D" w:rsidRPr="000A49F7" w:rsidRDefault="00F92B0D" w:rsidP="00135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135C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135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135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49F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опыта определяется тем, что </w:t>
      </w:r>
      <w:r w:rsidRPr="000A49F7">
        <w:rPr>
          <w:rFonts w:ascii="Times New Roman" w:hAnsi="Times New Roman" w:cs="Times New Roman"/>
          <w:sz w:val="28"/>
          <w:szCs w:val="28"/>
        </w:rPr>
        <w:t>ФГОС основного и среднего общего образования  в качестве цели и основного результата образования выдвигает «развитие обучающихся на основе освоения ими универсальных учебных действий».  Иными словами, универсальные учебные действия должны обеспечить не только успешное усвоение знаний</w:t>
      </w:r>
      <w:r w:rsidR="00135C8E">
        <w:rPr>
          <w:rFonts w:ascii="Times New Roman" w:hAnsi="Times New Roman" w:cs="Times New Roman"/>
          <w:sz w:val="28"/>
          <w:szCs w:val="28"/>
        </w:rPr>
        <w:t xml:space="preserve"> </w:t>
      </w:r>
      <w:r w:rsidR="00135C8E" w:rsidRPr="000A49F7">
        <w:rPr>
          <w:rFonts w:ascii="Times New Roman" w:hAnsi="Times New Roman" w:cs="Times New Roman"/>
          <w:sz w:val="28"/>
          <w:szCs w:val="28"/>
        </w:rPr>
        <w:t>обучающим</w:t>
      </w:r>
      <w:r w:rsidR="00135C8E">
        <w:rPr>
          <w:rFonts w:ascii="Times New Roman" w:hAnsi="Times New Roman" w:cs="Times New Roman"/>
          <w:sz w:val="28"/>
          <w:szCs w:val="28"/>
        </w:rPr>
        <w:t>и</w:t>
      </w:r>
      <w:r w:rsidR="00135C8E" w:rsidRPr="000A49F7">
        <w:rPr>
          <w:rFonts w:ascii="Times New Roman" w:hAnsi="Times New Roman" w:cs="Times New Roman"/>
          <w:sz w:val="28"/>
          <w:szCs w:val="28"/>
        </w:rPr>
        <w:t>ся</w:t>
      </w:r>
      <w:r w:rsidRPr="000A49F7">
        <w:rPr>
          <w:rFonts w:ascii="Times New Roman" w:hAnsi="Times New Roman" w:cs="Times New Roman"/>
          <w:sz w:val="28"/>
          <w:szCs w:val="28"/>
        </w:rPr>
        <w:t xml:space="preserve">, формирование умений, навыков, компетентностей в любой предметной области, но </w:t>
      </w:r>
      <w:r w:rsidRPr="000A49F7">
        <w:rPr>
          <w:rFonts w:ascii="Times New Roman" w:hAnsi="Times New Roman" w:cs="Times New Roman"/>
          <w:sz w:val="28"/>
          <w:szCs w:val="28"/>
        </w:rPr>
        <w:lastRenderedPageBreak/>
        <w:t>и возможности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</w:t>
      </w:r>
      <w:r w:rsidR="00135C8E">
        <w:rPr>
          <w:rFonts w:ascii="Times New Roman" w:hAnsi="Times New Roman" w:cs="Times New Roman"/>
          <w:sz w:val="28"/>
          <w:szCs w:val="28"/>
        </w:rPr>
        <w:t xml:space="preserve">ать процесс и результаты  своей </w:t>
      </w:r>
      <w:r w:rsidRPr="000A49F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92B0D" w:rsidRPr="00D96CF4" w:rsidRDefault="00F92B0D" w:rsidP="00135C8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07C">
        <w:rPr>
          <w:rFonts w:ascii="Times New Roman" w:hAnsi="Times New Roman" w:cs="Times New Roman"/>
          <w:bCs/>
          <w:color w:val="000000"/>
          <w:sz w:val="28"/>
          <w:szCs w:val="28"/>
        </w:rPr>
        <w:t>Перспективность</w:t>
      </w:r>
      <w:r w:rsidRPr="00D96C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опыта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> обусловлена происходящими  изменениями в обществе. Они требуют развития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умения анализировать сложившуюся ситуацию, учитывать самые разнородные факторы и, опираясь на это, принимать обоснованные решения.</w:t>
      </w:r>
    </w:p>
    <w:p w:rsidR="00F92B0D" w:rsidRPr="005F142B" w:rsidRDefault="00F92B0D" w:rsidP="003545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607C">
        <w:rPr>
          <w:rFonts w:ascii="Times New Roman" w:eastAsia="Times New Roman" w:hAnsi="Times New Roman" w:cs="Times New Roman"/>
          <w:bCs/>
          <w:sz w:val="28"/>
          <w:szCs w:val="28"/>
        </w:rPr>
        <w:t>Практическая</w:t>
      </w:r>
      <w:r w:rsidRPr="00135C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4D39">
        <w:rPr>
          <w:rFonts w:ascii="Times New Roman" w:eastAsia="Times New Roman" w:hAnsi="Times New Roman" w:cs="Times New Roman"/>
          <w:bCs/>
          <w:sz w:val="28"/>
          <w:szCs w:val="28"/>
        </w:rPr>
        <w:t>значимость</w:t>
      </w:r>
      <w:r w:rsidRPr="00135C8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опыта</w:t>
      </w:r>
      <w:r w:rsidRPr="00135C8E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 о</w:t>
      </w:r>
      <w:r w:rsidRPr="00135C8E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бразовательные технологии можно использовать как на уроках, так и на занятиях внеурочной деятельности. Они позволяет активизировать учебный процесс, повысить самостоятельность </w:t>
      </w:r>
      <w:proofErr w:type="gramStart"/>
      <w:r w:rsidRPr="00135C8E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35C8E">
        <w:rPr>
          <w:rFonts w:ascii="Times New Roman" w:eastAsia="Times New Roman" w:hAnsi="Times New Roman" w:cs="Times New Roman"/>
          <w:bCs/>
          <w:sz w:val="28"/>
          <w:szCs w:val="28"/>
        </w:rPr>
        <w:t>, выработать умение применять знания в практической деятельности, даёт возможность учителю сделать урок интересным и повысить его эффективность.</w:t>
      </w:r>
    </w:p>
    <w:p w:rsidR="00386C0E" w:rsidRPr="00D96CF4" w:rsidRDefault="00386C0E" w:rsidP="003545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CF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база опыта</w:t>
      </w:r>
      <w:r w:rsidR="005F14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E7F1F" w:rsidRPr="00D96CF4" w:rsidRDefault="008E7F1F" w:rsidP="005F14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Психолого-педагогической базой личностно-ориентированного обучения стали работы В.В. Давыдова, Л.В. </w:t>
      </w:r>
      <w:proofErr w:type="spellStart"/>
      <w:r w:rsidRPr="00D96CF4"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.  Исследовательская деятельность учителя в контексте научно-методической работы рассматривалась в трудах Б.С. </w:t>
      </w:r>
      <w:proofErr w:type="spellStart"/>
      <w:r w:rsidRPr="00D96CF4">
        <w:rPr>
          <w:rFonts w:ascii="Times New Roman" w:hAnsi="Times New Roman" w:cs="Times New Roman"/>
          <w:color w:val="000000"/>
          <w:sz w:val="28"/>
          <w:szCs w:val="28"/>
        </w:rPr>
        <w:t>Бергушева</w:t>
      </w:r>
      <w:proofErr w:type="spellEnd"/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, А. М. Моисеева. Значительный вклад в разработку теории исследовательской и творческой деятельности учителя внесли Ю.К. </w:t>
      </w:r>
      <w:proofErr w:type="spellStart"/>
      <w:r w:rsidRPr="00D96CF4">
        <w:rPr>
          <w:rFonts w:ascii="Times New Roman" w:hAnsi="Times New Roman" w:cs="Times New Roman"/>
          <w:color w:val="000000"/>
          <w:sz w:val="28"/>
          <w:szCs w:val="28"/>
        </w:rPr>
        <w:t>Бабанский</w:t>
      </w:r>
      <w:proofErr w:type="spellEnd"/>
      <w:r w:rsidRPr="00D96CF4">
        <w:rPr>
          <w:rFonts w:ascii="Times New Roman" w:hAnsi="Times New Roman" w:cs="Times New Roman"/>
          <w:color w:val="000000"/>
          <w:sz w:val="28"/>
          <w:szCs w:val="28"/>
        </w:rPr>
        <w:t>, А.М. Моисеева.</w:t>
      </w:r>
    </w:p>
    <w:p w:rsidR="008E7F1F" w:rsidRPr="00D96CF4" w:rsidRDefault="008E7F1F" w:rsidP="005F14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 Именно в 14-15 лет правильно организованная исследовательская деятельность на уроке и во внеурочное  время будет способствовать саморазвитию в этом возрасте. Научные идеи Дружинина В.Н. посвящены изучению </w:t>
      </w:r>
      <w:proofErr w:type="spellStart"/>
      <w:r w:rsidRPr="00D96CF4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 исследования. Термин «исследование» означает процесс выработки новых знаний, один из видов познавательной деятельности. В опыте  «исследование» рассматривается в контексте исследовательской деятельности учащихся — как деятельности, связанной с решением творческой, исследовательской задачи с заранее неизвестным решением.  Именно Дружинин В.Н. считает, что «эта деятельность – ее принято называть творчеством – требует непрерывного созидания идей, которых нет в наличном состоянии знаний. </w:t>
      </w:r>
    </w:p>
    <w:p w:rsidR="008E7F1F" w:rsidRPr="00D96CF4" w:rsidRDefault="008E7F1F" w:rsidP="005F14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>Помимо исследовательской деятельности учащихся, большое внимание в своей работе уделяю</w:t>
      </w:r>
      <w:r w:rsidRPr="00D96CF4"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мышления.</w:t>
      </w:r>
    </w:p>
    <w:p w:rsidR="00191D3C" w:rsidRPr="00D96CF4" w:rsidRDefault="00E2588D" w:rsidP="005F142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6CF4">
        <w:rPr>
          <w:rFonts w:ascii="Times New Roman" w:hAnsi="Times New Roman" w:cs="Times New Roman"/>
          <w:sz w:val="28"/>
          <w:szCs w:val="28"/>
        </w:rPr>
        <w:t xml:space="preserve">В современном мире система образования строится на предоставлении возможности </w:t>
      </w:r>
      <w:proofErr w:type="gramStart"/>
      <w:r w:rsidRPr="00D96C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96CF4">
        <w:rPr>
          <w:rFonts w:ascii="Times New Roman" w:hAnsi="Times New Roman" w:cs="Times New Roman"/>
          <w:sz w:val="28"/>
          <w:szCs w:val="28"/>
        </w:rPr>
        <w:t xml:space="preserve"> самостоятельно размышлять,</w:t>
      </w:r>
      <w:r w:rsidRPr="00D96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6CF4">
        <w:rPr>
          <w:rFonts w:ascii="Times New Roman" w:hAnsi="Times New Roman" w:cs="Times New Roman"/>
          <w:sz w:val="28"/>
          <w:szCs w:val="28"/>
        </w:rPr>
        <w:t xml:space="preserve">сопоставлять различные точки зрения, на умении формулировать и аргументировать свою точку зрения, опираясь на факты, законы и собственные наблюдения. </w:t>
      </w:r>
      <w:r w:rsidRPr="00D96CF4">
        <w:rPr>
          <w:rFonts w:ascii="Times New Roman" w:eastAsia="TimesNewRomanPSMT" w:hAnsi="Times New Roman" w:cs="Times New Roman"/>
          <w:sz w:val="28"/>
          <w:szCs w:val="28"/>
        </w:rPr>
        <w:t xml:space="preserve">Для решения возникающих проблем, необходимо, чтобы обучающиеся не просто шаблонно повторяли </w:t>
      </w:r>
      <w:r w:rsidRPr="00D96CF4">
        <w:rPr>
          <w:rFonts w:ascii="Times New Roman" w:eastAsia="TimesNewRomanPSMT" w:hAnsi="Times New Roman" w:cs="Times New Roman"/>
          <w:sz w:val="28"/>
          <w:szCs w:val="28"/>
        </w:rPr>
        <w:lastRenderedPageBreak/>
        <w:t>действия учи</w:t>
      </w:r>
      <w:r w:rsidR="00191D3C" w:rsidRPr="00D96CF4">
        <w:rPr>
          <w:rFonts w:ascii="Times New Roman" w:eastAsia="TimesNewRomanPSMT" w:hAnsi="Times New Roman" w:cs="Times New Roman"/>
          <w:sz w:val="28"/>
          <w:szCs w:val="28"/>
        </w:rPr>
        <w:t xml:space="preserve">теля, </w:t>
      </w:r>
      <w:r w:rsidRPr="00D96CF4">
        <w:rPr>
          <w:rFonts w:ascii="Times New Roman" w:eastAsia="TimesNewRomanPSMT" w:hAnsi="Times New Roman" w:cs="Times New Roman"/>
          <w:sz w:val="28"/>
          <w:szCs w:val="28"/>
        </w:rPr>
        <w:t>а мыслили и творчески подходи</w:t>
      </w:r>
      <w:r w:rsidR="00191D3C" w:rsidRPr="00D96CF4">
        <w:rPr>
          <w:rFonts w:ascii="Times New Roman" w:eastAsia="TimesNewRomanPSMT" w:hAnsi="Times New Roman" w:cs="Times New Roman"/>
          <w:sz w:val="28"/>
          <w:szCs w:val="28"/>
        </w:rPr>
        <w:t xml:space="preserve">ли к решению любой </w:t>
      </w:r>
      <w:r w:rsidRPr="00D96CF4">
        <w:rPr>
          <w:rFonts w:ascii="Times New Roman" w:eastAsia="TimesNewRomanPSMT" w:hAnsi="Times New Roman" w:cs="Times New Roman"/>
          <w:sz w:val="28"/>
          <w:szCs w:val="28"/>
        </w:rPr>
        <w:t>задачи, встающей перед ними. При в</w:t>
      </w:r>
      <w:r w:rsidR="00191D3C" w:rsidRPr="00D96CF4">
        <w:rPr>
          <w:rFonts w:ascii="Times New Roman" w:eastAsia="TimesNewRomanPSMT" w:hAnsi="Times New Roman" w:cs="Times New Roman"/>
          <w:sz w:val="28"/>
          <w:szCs w:val="28"/>
        </w:rPr>
        <w:t>озникновении ситуации, у которой</w:t>
      </w:r>
      <w:r w:rsidRPr="00D96CF4">
        <w:rPr>
          <w:rFonts w:ascii="Times New Roman" w:eastAsia="TimesNewRomanPSMT" w:hAnsi="Times New Roman" w:cs="Times New Roman"/>
          <w:sz w:val="28"/>
          <w:szCs w:val="28"/>
        </w:rPr>
        <w:t xml:space="preserve"> нет готового способа решения, начинается активный мыслительный процесс. </w:t>
      </w:r>
      <w:r w:rsidRPr="00D96CF4">
        <w:rPr>
          <w:rFonts w:ascii="Times New Roman" w:hAnsi="Times New Roman" w:cs="Times New Roman"/>
          <w:sz w:val="28"/>
          <w:szCs w:val="28"/>
        </w:rPr>
        <w:t>Все это способствует развитию личности, умению работать с информацией и формированию критического и креативного мышления.</w:t>
      </w:r>
    </w:p>
    <w:p w:rsidR="008E7F1F" w:rsidRPr="00D96CF4" w:rsidRDefault="008E7F1F" w:rsidP="005F1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F4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  основана на творческом сотрудничестве учителя и ученика, на развитии у школьников аналитического подхода к изучению любого материала. Данная технология рассчитана</w:t>
      </w:r>
      <w:r w:rsidRPr="00D96CF4">
        <w:rPr>
          <w:rFonts w:ascii="Times New Roman" w:eastAsia="Calibri" w:hAnsi="Times New Roman" w:cs="Times New Roman"/>
          <w:bCs/>
          <w:sz w:val="24"/>
          <w:szCs w:val="24"/>
        </w:rPr>
        <w:t xml:space="preserve"> не на </w:t>
      </w:r>
      <w:r w:rsidRPr="005F142B">
        <w:rPr>
          <w:rFonts w:ascii="Times New Roman" w:eastAsia="Calibri" w:hAnsi="Times New Roman" w:cs="Times New Roman"/>
          <w:bCs/>
          <w:sz w:val="28"/>
          <w:szCs w:val="28"/>
        </w:rPr>
        <w:t>запоминание материала,</w:t>
      </w:r>
      <w:r w:rsidRPr="00D96CF4">
        <w:rPr>
          <w:rFonts w:ascii="Times New Roman" w:eastAsia="Calibri" w:hAnsi="Times New Roman" w:cs="Times New Roman"/>
          <w:bCs/>
          <w:sz w:val="24"/>
          <w:szCs w:val="24"/>
        </w:rPr>
        <w:t xml:space="preserve"> а</w:t>
      </w:r>
      <w:r w:rsidRPr="00D96CF4">
        <w:rPr>
          <w:rFonts w:ascii="Times New Roman" w:hAnsi="Times New Roman" w:cs="Times New Roman"/>
          <w:sz w:val="28"/>
          <w:szCs w:val="28"/>
        </w:rPr>
        <w:t xml:space="preserve"> на постановку проблемы и поиск  ее решения.</w:t>
      </w:r>
    </w:p>
    <w:p w:rsidR="005F142B" w:rsidRDefault="005F142B" w:rsidP="005F1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мышление -</w:t>
      </w:r>
      <w:r w:rsidR="008E7F1F" w:rsidRPr="00D96CF4">
        <w:rPr>
          <w:rFonts w:ascii="Times New Roman" w:hAnsi="Times New Roman" w:cs="Times New Roman"/>
          <w:sz w:val="28"/>
          <w:szCs w:val="28"/>
        </w:rPr>
        <w:t xml:space="preserve"> разумное рефлексивное мышление, сфокусированное на решении того, во что верить и что делать. (Джуди </w:t>
      </w:r>
      <w:proofErr w:type="spellStart"/>
      <w:r w:rsidR="008E7F1F" w:rsidRPr="00D96CF4">
        <w:rPr>
          <w:rFonts w:ascii="Times New Roman" w:hAnsi="Times New Roman" w:cs="Times New Roman"/>
          <w:sz w:val="28"/>
          <w:szCs w:val="28"/>
        </w:rPr>
        <w:t>А.Браус</w:t>
      </w:r>
      <w:proofErr w:type="spellEnd"/>
      <w:r w:rsidR="008E7F1F" w:rsidRPr="00D96CF4">
        <w:rPr>
          <w:rFonts w:ascii="Times New Roman" w:hAnsi="Times New Roman" w:cs="Times New Roman"/>
          <w:sz w:val="28"/>
          <w:szCs w:val="28"/>
        </w:rPr>
        <w:t>, Дэвид Вуд).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6B" w:rsidRPr="005F142B" w:rsidRDefault="00191D3C" w:rsidP="005F1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Технология развития критического мышления</w:t>
      </w:r>
      <w:r w:rsidR="005F142B"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F142B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5F142B" w:rsidRPr="005F142B">
        <w:rPr>
          <w:rFonts w:ascii="Times New Roman" w:eastAsia="Calibri" w:hAnsi="Times New Roman" w:cs="Times New Roman"/>
          <w:bCs/>
          <w:sz w:val="28"/>
          <w:szCs w:val="28"/>
        </w:rPr>
        <w:t>ТРКМ</w:t>
      </w:r>
      <w:r w:rsidR="005F142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 позволяет: повысить  эффективность восприятия информации, интерес к изучаемому материалу, работать в сотрудничестве с другими, повышать качество образования. </w:t>
      </w:r>
    </w:p>
    <w:p w:rsidR="00191D3C" w:rsidRPr="005F142B" w:rsidRDefault="00191D3C" w:rsidP="005F142B">
      <w:pPr>
        <w:tabs>
          <w:tab w:val="left" w:pos="0"/>
        </w:tabs>
        <w:spacing w:before="20" w:after="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Признаки критического мышления:</w:t>
      </w:r>
    </w:p>
    <w:p w:rsidR="00191D3C" w:rsidRPr="005F142B" w:rsidRDefault="007A4F6B" w:rsidP="00655FF9">
      <w:pPr>
        <w:pStyle w:val="a4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Критическое мышление – мышление, при котором знания получают в результате самостоятельного поиска и анализа информации. Критическое мышление не обязательно должно быть совершенно оригинальным: мы вправе принять идеи и убеждения другого человека, как свои собственные. </w:t>
      </w:r>
    </w:p>
    <w:p w:rsidR="00191D3C" w:rsidRPr="005F142B" w:rsidRDefault="007A4F6B" w:rsidP="005F142B">
      <w:pPr>
        <w:pStyle w:val="a4"/>
        <w:spacing w:before="20" w:after="2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Информация является отправным, а не конечным пунктом критического мышления.</w:t>
      </w:r>
      <w:r w:rsidR="005F14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Знания создают мотивацию, без которой человек не может мыслить критически. Чтобы сформировать собственную оценку, нужно переработать огромную информацию: факты, идеи, тексты.</w:t>
      </w:r>
    </w:p>
    <w:p w:rsidR="007A4F6B" w:rsidRPr="005F142B" w:rsidRDefault="007A4F6B" w:rsidP="00655FF9">
      <w:pPr>
        <w:pStyle w:val="a4"/>
        <w:spacing w:before="20" w:after="2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Критическое мышление начинается с постановки вопросов и уяснения проблем, которые нужно решить.</w:t>
      </w:r>
    </w:p>
    <w:p w:rsidR="007A4F6B" w:rsidRPr="005F142B" w:rsidRDefault="007A4F6B" w:rsidP="00655FF9">
      <w:pPr>
        <w:pStyle w:val="a4"/>
        <w:spacing w:before="20" w:after="2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4)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Критическое мышление основано на убедительной аргументации.  Критически мыслящий человек старается доказать, что выбранное им решение логичнее и рациональнее прочих. </w:t>
      </w:r>
    </w:p>
    <w:p w:rsidR="00191D3C" w:rsidRPr="005F142B" w:rsidRDefault="007A4F6B" w:rsidP="005F142B">
      <w:pPr>
        <w:tabs>
          <w:tab w:val="left" w:pos="-284"/>
        </w:tabs>
        <w:spacing w:before="20" w:after="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5)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Критическое мышление – мышление социальное.  Работая в группах, ученик решает более сложные задачи, нежели только конструирование собственной личности. В ходе продуктивного обмена мнениями вырабатываются такие качества, как умение слушать других, толерантность, ответственность за собственную точку зрения. </w:t>
      </w:r>
    </w:p>
    <w:p w:rsidR="005F142B" w:rsidRDefault="005F142B" w:rsidP="005F142B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ТРКМ включает в себя три стадии, которые должны присутствовать на уроке:</w:t>
      </w:r>
    </w:p>
    <w:p w:rsidR="00191D3C" w:rsidRPr="005F142B" w:rsidRDefault="007A4F6B" w:rsidP="005F142B">
      <w:pPr>
        <w:tabs>
          <w:tab w:val="left" w:pos="-284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Стадия вызова (актуализация имеющихся знаний, проявление интереса к получению новой информации, активизация деятельности, мотивация к дальнейшей работе).</w:t>
      </w:r>
    </w:p>
    <w:p w:rsidR="00191D3C" w:rsidRPr="005F142B" w:rsidRDefault="007A4F6B" w:rsidP="00655FF9">
      <w:pPr>
        <w:tabs>
          <w:tab w:val="left" w:pos="-284"/>
        </w:tabs>
        <w:spacing w:before="20" w:after="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Стадия осмысления содержания (получение новой информации, корректировка поставленных целей обучения, осмысление новой информации).</w:t>
      </w:r>
    </w:p>
    <w:p w:rsidR="00191D3C" w:rsidRPr="005F142B" w:rsidRDefault="007A4F6B" w:rsidP="00655FF9">
      <w:pPr>
        <w:tabs>
          <w:tab w:val="left" w:pos="-284"/>
        </w:tabs>
        <w:spacing w:before="20" w:after="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Стадия рефлексии (размышления, установление причинно-следственных связей между блоками информации, ответы на поставленные вопросы).</w:t>
      </w:r>
    </w:p>
    <w:p w:rsidR="002A3837" w:rsidRPr="00694A78" w:rsidRDefault="005F142B" w:rsidP="003545E8">
      <w:pPr>
        <w:tabs>
          <w:tab w:val="left" w:pos="-284"/>
        </w:tabs>
        <w:spacing w:before="20" w:after="0"/>
        <w:ind w:left="7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1D3C" w:rsidRPr="005F142B">
        <w:rPr>
          <w:rFonts w:ascii="Times New Roman" w:hAnsi="Times New Roman" w:cs="Times New Roman"/>
          <w:sz w:val="28"/>
          <w:szCs w:val="28"/>
        </w:rPr>
        <w:t>Все три стадии необходимо соблюдать во время урока, так как это отражает сложный мыслительный процесс и развивает познавательную активность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3C" w:rsidRPr="005F142B">
        <w:rPr>
          <w:rFonts w:ascii="Times New Roman" w:eastAsia="Calibri" w:hAnsi="Times New Roman" w:cs="Times New Roman"/>
          <w:bCs/>
          <w:sz w:val="28"/>
          <w:szCs w:val="28"/>
        </w:rPr>
        <w:t>Технология развития критического мышления в системе «учитель-ученик» содействует освоению учащимися методов осознанного анализа, конструирования и решения проблем, а также адекватной оценке собственных действий.</w:t>
      </w:r>
    </w:p>
    <w:p w:rsidR="001F312F" w:rsidRPr="00D96CF4" w:rsidRDefault="001F312F" w:rsidP="003545E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6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опыта</w:t>
      </w:r>
      <w:r w:rsidR="005F1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F312F" w:rsidRPr="00D96CF4" w:rsidRDefault="001F312F" w:rsidP="005F1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F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96CF4">
        <w:rPr>
          <w:rFonts w:ascii="Times New Roman" w:hAnsi="Times New Roman" w:cs="Times New Roman"/>
          <w:sz w:val="28"/>
          <w:szCs w:val="28"/>
        </w:rPr>
        <w:t xml:space="preserve"> педагогического опыта – создание условий для повышения качества знаний обучающихся на уроках математики  через и</w:t>
      </w:r>
      <w:r w:rsidR="002A3837" w:rsidRPr="00D96CF4">
        <w:rPr>
          <w:rFonts w:ascii="Times New Roman" w:hAnsi="Times New Roman" w:cs="Times New Roman"/>
          <w:sz w:val="28"/>
          <w:szCs w:val="28"/>
        </w:rPr>
        <w:t>спользование различных образовательных технологий</w:t>
      </w:r>
      <w:r w:rsidRPr="00D96CF4">
        <w:rPr>
          <w:rFonts w:ascii="Times New Roman" w:hAnsi="Times New Roman" w:cs="Times New Roman"/>
          <w:sz w:val="28"/>
          <w:szCs w:val="28"/>
        </w:rPr>
        <w:t>.</w:t>
      </w:r>
    </w:p>
    <w:p w:rsidR="00D22933" w:rsidRPr="005F142B" w:rsidRDefault="005F142B" w:rsidP="00655FF9">
      <w:pPr>
        <w:tabs>
          <w:tab w:val="left" w:pos="0"/>
        </w:tabs>
        <w:spacing w:before="20" w:after="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="00D22933" w:rsidRPr="005F142B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D22933" w:rsidRPr="005F142B" w:rsidRDefault="00D22933" w:rsidP="005F142B">
      <w:pPr>
        <w:pStyle w:val="a4"/>
        <w:numPr>
          <w:ilvl w:val="0"/>
          <w:numId w:val="22"/>
        </w:numPr>
        <w:tabs>
          <w:tab w:val="left" w:pos="0"/>
        </w:tabs>
        <w:spacing w:before="20" w:after="20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Развивать у </w:t>
      </w:r>
      <w:proofErr w:type="gramStart"/>
      <w:r w:rsidRPr="005F142B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 аналитическое и критическое мышление;</w:t>
      </w:r>
    </w:p>
    <w:p w:rsidR="00D22933" w:rsidRPr="005F142B" w:rsidRDefault="00D22933" w:rsidP="005F142B">
      <w:pPr>
        <w:pStyle w:val="a4"/>
        <w:numPr>
          <w:ilvl w:val="0"/>
          <w:numId w:val="22"/>
        </w:numPr>
        <w:tabs>
          <w:tab w:val="left" w:pos="0"/>
        </w:tabs>
        <w:spacing w:before="20" w:after="20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Учить </w:t>
      </w:r>
      <w:proofErr w:type="gramStart"/>
      <w:r w:rsidRPr="005F142B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 умению самостоятельно находить, исследовать, обрабатывать, систематизировать, обобщать и использовать информацию;</w:t>
      </w:r>
    </w:p>
    <w:p w:rsidR="00694A78" w:rsidRPr="003545E8" w:rsidRDefault="00D22933" w:rsidP="003545E8">
      <w:pPr>
        <w:numPr>
          <w:ilvl w:val="0"/>
          <w:numId w:val="23"/>
        </w:numPr>
        <w:tabs>
          <w:tab w:val="left" w:pos="0"/>
        </w:tabs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Развивать у </w:t>
      </w:r>
      <w:proofErr w:type="gramStart"/>
      <w:r w:rsidRPr="005F142B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5F142B">
        <w:rPr>
          <w:rFonts w:ascii="Times New Roman" w:eastAsia="Calibri" w:hAnsi="Times New Roman" w:cs="Times New Roman"/>
          <w:bCs/>
          <w:sz w:val="28"/>
          <w:szCs w:val="28"/>
        </w:rPr>
        <w:t xml:space="preserve"> такие качества личности как </w:t>
      </w:r>
      <w:proofErr w:type="spellStart"/>
      <w:r w:rsidRPr="005F142B">
        <w:rPr>
          <w:rFonts w:ascii="Times New Roman" w:eastAsia="Calibri" w:hAnsi="Times New Roman" w:cs="Times New Roman"/>
          <w:bCs/>
          <w:sz w:val="28"/>
          <w:szCs w:val="28"/>
        </w:rPr>
        <w:t>коммуникативность</w:t>
      </w:r>
      <w:proofErr w:type="spellEnd"/>
      <w:r w:rsidRPr="005F142B">
        <w:rPr>
          <w:rFonts w:ascii="Times New Roman" w:eastAsia="Calibri" w:hAnsi="Times New Roman" w:cs="Times New Roman"/>
          <w:bCs/>
          <w:sz w:val="28"/>
          <w:szCs w:val="28"/>
        </w:rPr>
        <w:t>, мобильность, самостоятельность, ответственность за собственный выбор и результаты своей деятельности, повышать познавательную активность.</w:t>
      </w:r>
    </w:p>
    <w:p w:rsidR="008E7F1F" w:rsidRPr="00D96CF4" w:rsidRDefault="008E7F1F" w:rsidP="00694A78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 я стараюсь применять  разные современные педагогические  технологии, </w:t>
      </w:r>
      <w:r w:rsidRPr="00D96CF4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способствующие повышению результативности учеников: 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исследовательской и проектной деятельности учащихся, </w:t>
      </w:r>
      <w:r w:rsidRPr="00D96CF4">
        <w:rPr>
          <w:rFonts w:ascii="Times New Roman" w:eastAsia="Times New Roman" w:hAnsi="Times New Roman" w:cs="Times New Roman"/>
          <w:sz w:val="28"/>
          <w:szCs w:val="28"/>
        </w:rPr>
        <w:t>технологию критического мышления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>, игровые методы, развивающее обучение, проблемно-диалоговое обучение, ИКТ  и др.</w:t>
      </w:r>
      <w:r w:rsidR="007A4F6B"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13AA" w:rsidRPr="00D96CF4" w:rsidRDefault="000313AA" w:rsidP="00694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подход к обучению реализую с использованием информационных технологий и </w:t>
      </w:r>
      <w:proofErr w:type="spellStart"/>
      <w:r w:rsidRPr="00D96CF4">
        <w:rPr>
          <w:rFonts w:ascii="Times New Roman" w:hAnsi="Times New Roman" w:cs="Times New Roman"/>
          <w:bCs/>
          <w:color w:val="000000"/>
          <w:sz w:val="28"/>
          <w:szCs w:val="28"/>
        </w:rPr>
        <w:t>мультимедийных</w:t>
      </w:r>
      <w:proofErr w:type="spellEnd"/>
      <w:r w:rsidRPr="00D96C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проектов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>. Для этого я формирую тему проекта с учетом индивидуальных интересов и возможностей учащегося, поощряю его к творческому труду. Учащиеся получают возможность реализовать свой творческий потенциал, самостоятельно выбирают форму представления материала, способ и последовательность его изложения, что в конечном итоге положительно сказывается на собственной самооценке.</w:t>
      </w:r>
    </w:p>
    <w:p w:rsidR="008E7F1F" w:rsidRPr="00D96CF4" w:rsidRDefault="008E7F1F" w:rsidP="00694A7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4A7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Исследовательская и проектная деятельности учащихся связана с формированием у школьников мыслительных действий, познавательных процессов, эмоционально-волевой сферы, речи. В процессе работы над учебным проектом учащиеся учатся самостоятельно представлять имеющиеся у них знания и умения в новой ситуации; видеть новые проблемы в знакомой ситуации; распознавать структуру объекта и его новые функции; находить различные способы  решения проблемы и альтернативные доказательства на основе известных способов деятельности. Использование данного метода  позволяет на практике осуществить личностно-ориентированное обучение, используя </w:t>
      </w:r>
      <w:r w:rsidRPr="00D96C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множество дидактических подходов, активизировать интерес и  вовлеченность в работу, реализовать поставленные педагогические цели на всех уровнях.</w:t>
      </w:r>
    </w:p>
    <w:p w:rsidR="000313AA" w:rsidRPr="00D96CF4" w:rsidRDefault="008E7F1F" w:rsidP="00694A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организации данной работы необходимо учитывать возрастные психолого-физиологические особенности детей среднего школьного возраста. Темы работ  я выбираю из содержания учебного предмета или близкие к нему. Важно при этом ставить вместе с детьми  учебные цели по овладению приёмами исследования как </w:t>
      </w:r>
      <w:proofErr w:type="spellStart"/>
      <w:r w:rsidRPr="00D96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общеучебными</w:t>
      </w:r>
      <w:proofErr w:type="spellEnd"/>
      <w:r w:rsidRPr="00D96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умениями.</w:t>
      </w:r>
    </w:p>
    <w:p w:rsidR="008E7F1F" w:rsidRPr="00694A78" w:rsidRDefault="008E7F1F" w:rsidP="00694A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4A78">
        <w:rPr>
          <w:rFonts w:ascii="Times New Roman" w:hAnsi="Times New Roman" w:cs="Times New Roman"/>
          <w:color w:val="000000"/>
          <w:sz w:val="28"/>
          <w:szCs w:val="28"/>
        </w:rPr>
        <w:t>Мои ученики с удовольствием принимают участие в проектной деятельности в рамках предметной недели и в тече</w:t>
      </w:r>
      <w:r w:rsidR="00694A78" w:rsidRPr="00694A78">
        <w:rPr>
          <w:rFonts w:ascii="Times New Roman" w:hAnsi="Times New Roman" w:cs="Times New Roman"/>
          <w:color w:val="000000"/>
          <w:sz w:val="28"/>
          <w:szCs w:val="28"/>
        </w:rPr>
        <w:t>ние учебного года. Т</w:t>
      </w:r>
      <w:r w:rsidRPr="00694A78">
        <w:rPr>
          <w:rFonts w:ascii="Times New Roman" w:hAnsi="Times New Roman" w:cs="Times New Roman"/>
          <w:color w:val="000000"/>
          <w:sz w:val="28"/>
          <w:szCs w:val="28"/>
        </w:rPr>
        <w:t xml:space="preserve">емы некоторых из них: </w:t>
      </w:r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«Обыкновенные дроби в жизни людей», «Математика в искусстве», «Великая Отечественная война в цифрах»,</w:t>
      </w:r>
      <w:r w:rsidRPr="00694A78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«Золотое сечение»</w:t>
      </w:r>
      <w:proofErr w:type="gramStart"/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,«</w:t>
      </w:r>
      <w:proofErr w:type="gramEnd"/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Мир фракталов», «Математика в архитектуре»</w:t>
      </w:r>
      <w:r w:rsidRPr="00694A78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«Симметрия вокруг нас», «Памятники числам»</w:t>
      </w:r>
      <w:r w:rsidRPr="00694A7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«Математика в профессиях»</w:t>
      </w:r>
      <w:r w:rsidRPr="00694A7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«Математика и медицина»</w:t>
      </w:r>
      <w:r w:rsidR="00694A78" w:rsidRPr="00694A78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8E7F1F" w:rsidRPr="00694A78" w:rsidRDefault="008E7F1F" w:rsidP="00694A78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CF4">
        <w:rPr>
          <w:rFonts w:ascii="Times New Roman" w:eastAsia="Times New Roman" w:hAnsi="Times New Roman" w:cs="Times New Roman"/>
          <w:sz w:val="28"/>
          <w:szCs w:val="28"/>
        </w:rPr>
        <w:t xml:space="preserve">Технология критического мышления привлекает меня,  прежде всего, тем, что «обучающийся </w:t>
      </w:r>
      <w:r w:rsidRPr="00D96C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становится активным участником образовательного процесса, который самостоятельно планирует свою учебную деятельность и способен к адекватной самооценке. Учителю же, в свою очередь отводится роль координатора действий ученика». И я, как координатор действий ученика, показываю эффект их рефлексивного мышления, от поиска здравого смысла, от их разных идей и множества возможностей при решении любой задачи.</w:t>
      </w:r>
    </w:p>
    <w:p w:rsidR="00D22933" w:rsidRPr="00694A78" w:rsidRDefault="00694A78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Критическое мышление в педагогике  предполагает </w:t>
      </w:r>
      <w:proofErr w:type="spellStart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следующих рациональных способностей </w:t>
      </w:r>
      <w:proofErr w:type="gramStart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обучающихся: </w:t>
      </w:r>
    </w:p>
    <w:p w:rsidR="00D22933" w:rsidRPr="00694A78" w:rsidRDefault="00D22933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78">
        <w:rPr>
          <w:rFonts w:ascii="Times New Roman" w:eastAsia="Times New Roman" w:hAnsi="Times New Roman" w:cs="Times New Roman"/>
          <w:bCs/>
          <w:sz w:val="28"/>
          <w:szCs w:val="28"/>
        </w:rPr>
        <w:t>- умение работать с информацией: сбор, чтение, анализ информации;</w:t>
      </w:r>
    </w:p>
    <w:p w:rsidR="00D22933" w:rsidRPr="00694A78" w:rsidRDefault="00D22933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78">
        <w:rPr>
          <w:rFonts w:ascii="Times New Roman" w:eastAsia="Times New Roman" w:hAnsi="Times New Roman" w:cs="Times New Roman"/>
          <w:bCs/>
          <w:sz w:val="28"/>
          <w:szCs w:val="28"/>
        </w:rPr>
        <w:t>- рассмотрение учебной задачи в целом, а не отдельных моментов;</w:t>
      </w:r>
    </w:p>
    <w:p w:rsidR="00D22933" w:rsidRPr="00694A78" w:rsidRDefault="00D22933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78">
        <w:rPr>
          <w:rFonts w:ascii="Times New Roman" w:eastAsia="Times New Roman" w:hAnsi="Times New Roman" w:cs="Times New Roman"/>
          <w:bCs/>
          <w:sz w:val="28"/>
          <w:szCs w:val="28"/>
        </w:rPr>
        <w:t>- выявление проблемы, её чёткое определение, выяснение причины и последствий, построение логических выводов;</w:t>
      </w:r>
    </w:p>
    <w:p w:rsidR="00D22933" w:rsidRPr="00694A78" w:rsidRDefault="00D22933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A78">
        <w:rPr>
          <w:rFonts w:ascii="Times New Roman" w:eastAsia="Times New Roman" w:hAnsi="Times New Roman" w:cs="Times New Roman"/>
          <w:bCs/>
          <w:sz w:val="28"/>
          <w:szCs w:val="28"/>
        </w:rPr>
        <w:t>- выработка собственной позиции по изучаемой проблеме, умение найти альтернативу.</w:t>
      </w:r>
    </w:p>
    <w:p w:rsidR="00D22933" w:rsidRPr="00694A78" w:rsidRDefault="00694A78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>Технология развития критического мышления позволяет ученику овладеть способами работы с информацией, умением задавать вопросы, ставить и решать проблемы, помогает овладеть методами групповой работы.</w:t>
      </w:r>
    </w:p>
    <w:p w:rsidR="00D22933" w:rsidRPr="00694A78" w:rsidRDefault="00694A78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освоения основных образовательных программ включают в себя предметные, </w:t>
      </w:r>
      <w:proofErr w:type="spellStart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личностные результаты.</w:t>
      </w:r>
    </w:p>
    <w:p w:rsidR="00D22933" w:rsidRPr="00694A78" w:rsidRDefault="00694A78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D22933" w:rsidRPr="00694A7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выражаются в усвоении </w:t>
      </w:r>
      <w:proofErr w:type="gramStart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конкретного социального опыта, изучаемого в рамках отдельного учебного предмета.</w:t>
      </w:r>
    </w:p>
    <w:p w:rsidR="00D22933" w:rsidRPr="00694A78" w:rsidRDefault="00694A78" w:rsidP="00655FF9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="00D22933" w:rsidRPr="00694A7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 - это освоенные </w:t>
      </w:r>
      <w:proofErr w:type="gramStart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базе учебных предметов способы деятельности, применимые не только в рамках образовательного процесса, но и при решении проблем в реальных жизненных ситуациях.</w:t>
      </w:r>
    </w:p>
    <w:p w:rsidR="00D22933" w:rsidRPr="00694A78" w:rsidRDefault="00694A78" w:rsidP="00694A78">
      <w:pPr>
        <w:pStyle w:val="a4"/>
        <w:spacing w:after="0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D22933" w:rsidRPr="00694A7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="00D22933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– отношение обучающегося к себе, к другим участникам познавательного процесса, к самому образовательному процессу и его результатам.</w:t>
      </w:r>
    </w:p>
    <w:p w:rsidR="001F312F" w:rsidRPr="00D96CF4" w:rsidRDefault="001F312F" w:rsidP="00655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F4">
        <w:rPr>
          <w:rFonts w:ascii="Times New Roman" w:hAnsi="Times New Roman" w:cs="Times New Roman"/>
          <w:sz w:val="28"/>
          <w:szCs w:val="28"/>
        </w:rPr>
        <w:t>На каждой из стадий урока используются различные методические приемы</w:t>
      </w:r>
      <w:r w:rsidR="00694A78" w:rsidRPr="00694A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94A78" w:rsidRPr="00694A78">
        <w:rPr>
          <w:rFonts w:ascii="Times New Roman" w:eastAsia="Times New Roman" w:hAnsi="Times New Roman" w:cs="Times New Roman"/>
          <w:bCs/>
          <w:sz w:val="28"/>
          <w:szCs w:val="28"/>
        </w:rPr>
        <w:t>технологии развития критического мышления</w:t>
      </w:r>
      <w:r w:rsidR="00694A78">
        <w:rPr>
          <w:rFonts w:ascii="Times New Roman" w:hAnsi="Times New Roman" w:cs="Times New Roman"/>
          <w:sz w:val="28"/>
          <w:szCs w:val="28"/>
        </w:rPr>
        <w:t>.</w:t>
      </w:r>
    </w:p>
    <w:p w:rsidR="00EE2597" w:rsidRPr="00694A78" w:rsidRDefault="00EE2597" w:rsidP="00AF4D3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94A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</w:t>
      </w:r>
      <w:r w:rsidR="00694A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94A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Применение приёмов технологии развития критического мышления на уроке математики на стадии вызова.</w:t>
      </w:r>
    </w:p>
    <w:p w:rsidR="00EE2597" w:rsidRPr="00694A78" w:rsidRDefault="00694A78" w:rsidP="00694A78">
      <w:pPr>
        <w:pStyle w:val="a4"/>
        <w:spacing w:after="0"/>
        <w:ind w:left="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EE2597" w:rsidRPr="00694A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Стадия вызова – этап урока, на котором учащиеся вспоминают уже имеющиеся знания по изучаемому вопросу, происходит активизация и мотивация на дальнейшую работу.</w:t>
      </w:r>
    </w:p>
    <w:p w:rsidR="00EE2597" w:rsidRPr="00694A78" w:rsidRDefault="002E24FB" w:rsidP="00694A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A78">
        <w:rPr>
          <w:rFonts w:ascii="Times New Roman" w:hAnsi="Times New Roman" w:cs="Times New Roman"/>
          <w:b/>
          <w:sz w:val="28"/>
          <w:szCs w:val="28"/>
        </w:rPr>
        <w:t>1)</w:t>
      </w:r>
      <w:r w:rsidR="00694A78" w:rsidRPr="00694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A78">
        <w:rPr>
          <w:rFonts w:ascii="Times New Roman" w:hAnsi="Times New Roman" w:cs="Times New Roman"/>
          <w:b/>
          <w:sz w:val="28"/>
          <w:szCs w:val="28"/>
        </w:rPr>
        <w:t>Приём</w:t>
      </w:r>
      <w:r w:rsidR="004129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2597" w:rsidRPr="00694A78">
        <w:rPr>
          <w:rFonts w:ascii="Times New Roman" w:hAnsi="Times New Roman" w:cs="Times New Roman"/>
          <w:b/>
          <w:sz w:val="28"/>
          <w:szCs w:val="28"/>
        </w:rPr>
        <w:t>Верю</w:t>
      </w:r>
      <w:r w:rsidR="00694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2597" w:rsidRPr="00694A78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EE2597" w:rsidRPr="00694A78">
        <w:rPr>
          <w:rFonts w:ascii="Times New Roman" w:hAnsi="Times New Roman" w:cs="Times New Roman"/>
          <w:b/>
          <w:sz w:val="28"/>
          <w:szCs w:val="28"/>
        </w:rPr>
        <w:t>е верю»</w:t>
      </w:r>
    </w:p>
    <w:p w:rsidR="00694A78" w:rsidRPr="00694A78" w:rsidRDefault="00694A78" w:rsidP="00477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A78">
        <w:rPr>
          <w:rFonts w:ascii="Times New Roman" w:hAnsi="Times New Roman" w:cs="Times New Roman"/>
          <w:sz w:val="28"/>
          <w:szCs w:val="28"/>
        </w:rPr>
        <w:t>Этот приём может быть началом урока. После знакомства с основной  информацией можно вернуться к вопросам и подтвердить их или опровергнуть.</w:t>
      </w:r>
    </w:p>
    <w:p w:rsidR="00EE2597" w:rsidRPr="00694A78" w:rsidRDefault="00E6528F" w:rsidP="00655FF9">
      <w:pPr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b/>
          <w:i/>
          <w:sz w:val="24"/>
          <w:szCs w:val="24"/>
        </w:rPr>
        <w:t xml:space="preserve">Пример. </w:t>
      </w:r>
      <w:r w:rsidR="00EE2597" w:rsidRPr="00694A78">
        <w:rPr>
          <w:rFonts w:ascii="Times New Roman" w:hAnsi="Times New Roman" w:cs="Times New Roman"/>
          <w:i/>
          <w:sz w:val="24"/>
          <w:szCs w:val="24"/>
        </w:rPr>
        <w:t>Тема « Площадь. Формула площади прямоугольника».</w:t>
      </w:r>
    </w:p>
    <w:p w:rsidR="00EE2597" w:rsidRPr="00694A78" w:rsidRDefault="00EE2597" w:rsidP="00655FF9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i/>
          <w:sz w:val="24"/>
          <w:szCs w:val="24"/>
        </w:rPr>
        <w:t>Верите ли вы, что название «метр» произошло от греческого слова и означает мера, измеритель? (да)</w:t>
      </w:r>
    </w:p>
    <w:p w:rsidR="00EE2597" w:rsidRPr="00694A78" w:rsidRDefault="00EE2597" w:rsidP="00655FF9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i/>
          <w:sz w:val="24"/>
          <w:szCs w:val="24"/>
        </w:rPr>
        <w:t xml:space="preserve">Верите ли вы, что Наполеон Бонапарт  писал математические работы? </w:t>
      </w:r>
      <w:proofErr w:type="spellStart"/>
      <w:r w:rsidRPr="00694A78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gramStart"/>
      <w:r w:rsidRPr="00694A78">
        <w:rPr>
          <w:rFonts w:ascii="Times New Roman" w:hAnsi="Times New Roman" w:cs="Times New Roman"/>
          <w:i/>
          <w:iCs/>
          <w:sz w:val="24"/>
          <w:szCs w:val="24"/>
        </w:rPr>
        <w:t>.О</w:t>
      </w:r>
      <w:proofErr w:type="gramEnd"/>
      <w:r w:rsidRPr="00694A78">
        <w:rPr>
          <w:rFonts w:ascii="Times New Roman" w:hAnsi="Times New Roman" w:cs="Times New Roman"/>
          <w:i/>
          <w:iCs/>
          <w:sz w:val="24"/>
          <w:szCs w:val="24"/>
        </w:rPr>
        <w:t>дин</w:t>
      </w:r>
      <w:proofErr w:type="spellEnd"/>
      <w:r w:rsidRPr="00694A78">
        <w:rPr>
          <w:rFonts w:ascii="Times New Roman" w:hAnsi="Times New Roman" w:cs="Times New Roman"/>
          <w:i/>
          <w:iCs/>
          <w:sz w:val="24"/>
          <w:szCs w:val="24"/>
        </w:rPr>
        <w:t xml:space="preserve"> геометрический факт носит название «Задача Наполеона»)</w:t>
      </w:r>
    </w:p>
    <w:p w:rsidR="00EE2597" w:rsidRPr="00694A78" w:rsidRDefault="00EE2597" w:rsidP="00655FF9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i/>
          <w:sz w:val="24"/>
          <w:szCs w:val="24"/>
        </w:rPr>
        <w:t>Верите ли вы, что в Древнем Египте  основным наказанием ребёнка было зубрение</w:t>
      </w:r>
    </w:p>
    <w:p w:rsidR="00EE2597" w:rsidRPr="00694A78" w:rsidRDefault="00EE2597" w:rsidP="00655FF9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694A78">
        <w:rPr>
          <w:rFonts w:ascii="Times New Roman" w:hAnsi="Times New Roman" w:cs="Times New Roman"/>
          <w:i/>
          <w:sz w:val="24"/>
          <w:szCs w:val="24"/>
        </w:rPr>
        <w:t xml:space="preserve">     таблицы умножения? (</w:t>
      </w:r>
      <w:r w:rsidRPr="00694A78">
        <w:rPr>
          <w:rFonts w:ascii="Times New Roman" w:hAnsi="Times New Roman" w:cs="Times New Roman"/>
          <w:i/>
          <w:iCs/>
          <w:sz w:val="24"/>
          <w:szCs w:val="24"/>
        </w:rPr>
        <w:t>Нет)</w:t>
      </w:r>
    </w:p>
    <w:p w:rsidR="00EE2597" w:rsidRPr="00694A78" w:rsidRDefault="00EE2597" w:rsidP="00655FF9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i/>
          <w:sz w:val="24"/>
          <w:szCs w:val="24"/>
        </w:rPr>
        <w:t>Верите ли вы, что равные фигуры имеют равные площади? (да)</w:t>
      </w:r>
    </w:p>
    <w:p w:rsidR="00EE2597" w:rsidRPr="00694A78" w:rsidRDefault="00EE2597" w:rsidP="00655FF9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i/>
          <w:sz w:val="24"/>
          <w:szCs w:val="24"/>
        </w:rPr>
        <w:t>Верите ли вы, что квадрат-это прямоугольник  с равными сторонами? (да)</w:t>
      </w:r>
    </w:p>
    <w:p w:rsidR="00EE2597" w:rsidRPr="0041299A" w:rsidRDefault="002E24FB" w:rsidP="004129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99A">
        <w:rPr>
          <w:rFonts w:ascii="Times New Roman" w:hAnsi="Times New Roman" w:cs="Times New Roman"/>
          <w:b/>
          <w:sz w:val="28"/>
          <w:szCs w:val="28"/>
        </w:rPr>
        <w:t>2)</w:t>
      </w:r>
      <w:r w:rsidR="00694A78" w:rsidRPr="00412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7" w:rsidRPr="0041299A">
        <w:rPr>
          <w:rFonts w:ascii="Times New Roman" w:hAnsi="Times New Roman" w:cs="Times New Roman"/>
          <w:b/>
          <w:sz w:val="28"/>
          <w:szCs w:val="28"/>
        </w:rPr>
        <w:t>Приём «</w:t>
      </w:r>
      <w:r w:rsidR="0041299A" w:rsidRPr="0041299A">
        <w:rPr>
          <w:rFonts w:ascii="Times New Roman" w:hAnsi="Times New Roman" w:cs="Times New Roman"/>
          <w:b/>
          <w:sz w:val="28"/>
          <w:szCs w:val="28"/>
        </w:rPr>
        <w:t>Концептуальная таблица</w:t>
      </w:r>
      <w:r w:rsidR="00EE2597" w:rsidRPr="0041299A">
        <w:rPr>
          <w:rFonts w:ascii="Times New Roman" w:hAnsi="Times New Roman" w:cs="Times New Roman"/>
          <w:b/>
          <w:sz w:val="28"/>
          <w:szCs w:val="28"/>
        </w:rPr>
        <w:t>»</w:t>
      </w:r>
    </w:p>
    <w:p w:rsidR="0041299A" w:rsidRPr="0047796E" w:rsidRDefault="00EE2597" w:rsidP="004129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99A">
        <w:rPr>
          <w:rFonts w:ascii="Times New Roman" w:hAnsi="Times New Roman" w:cs="Times New Roman"/>
          <w:sz w:val="28"/>
          <w:szCs w:val="28"/>
        </w:rPr>
        <w:t xml:space="preserve">Таблица «Знаем-хотим </w:t>
      </w:r>
      <w:proofErr w:type="spellStart"/>
      <w:r w:rsidRPr="0041299A">
        <w:rPr>
          <w:rFonts w:ascii="Times New Roman" w:hAnsi="Times New Roman" w:cs="Times New Roman"/>
          <w:sz w:val="28"/>
          <w:szCs w:val="28"/>
        </w:rPr>
        <w:t>узнать-узнаем</w:t>
      </w:r>
      <w:proofErr w:type="spellEnd"/>
      <w:r w:rsidRPr="0041299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129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299A">
        <w:rPr>
          <w:rFonts w:ascii="Times New Roman" w:hAnsi="Times New Roman" w:cs="Times New Roman"/>
          <w:sz w:val="28"/>
          <w:szCs w:val="28"/>
        </w:rPr>
        <w:t>З-Х-У)</w:t>
      </w:r>
      <w:r w:rsidR="00FB42BF" w:rsidRPr="00412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597" w:rsidRPr="00694A78" w:rsidRDefault="00E6528F" w:rsidP="004129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4A78">
        <w:rPr>
          <w:rFonts w:ascii="Times New Roman" w:hAnsi="Times New Roman" w:cs="Times New Roman"/>
          <w:b/>
          <w:i/>
          <w:sz w:val="24"/>
          <w:szCs w:val="24"/>
        </w:rPr>
        <w:t xml:space="preserve">Пример. </w:t>
      </w:r>
      <w:r w:rsidR="00EE2597" w:rsidRPr="00694A78">
        <w:rPr>
          <w:rFonts w:ascii="Times New Roman" w:hAnsi="Times New Roman" w:cs="Times New Roman"/>
          <w:i/>
          <w:sz w:val="24"/>
          <w:szCs w:val="24"/>
        </w:rPr>
        <w:t>Тема «Единицы измерения площадей»</w:t>
      </w:r>
    </w:p>
    <w:tbl>
      <w:tblPr>
        <w:tblStyle w:val="a5"/>
        <w:tblW w:w="0" w:type="auto"/>
        <w:tblLook w:val="04A0"/>
      </w:tblPr>
      <w:tblGrid>
        <w:gridCol w:w="3189"/>
        <w:gridCol w:w="3191"/>
        <w:gridCol w:w="3191"/>
      </w:tblGrid>
      <w:tr w:rsidR="00EE2597" w:rsidRPr="0041299A" w:rsidTr="00EE2597">
        <w:tc>
          <w:tcPr>
            <w:tcW w:w="3189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Знаем</w: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Хотим узнать</w: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Узнали</w:t>
            </w:r>
          </w:p>
        </w:tc>
      </w:tr>
      <w:tr w:rsidR="00EE2597" w:rsidRPr="0041299A" w:rsidTr="00EE2597">
        <w:tc>
          <w:tcPr>
            <w:tcW w:w="3189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5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15.9pt" o:ole="">
                  <v:imagedata r:id="rId8" o:title=""/>
                </v:shape>
                <o:OLEObject Type="Embed" ProgID="Equation.3" ShapeID="_x0000_i1025" DrawAspect="Content" ObjectID="_1738084960" r:id="rId9"/>
              </w:objec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Какие ещё бывают единицы измерения?</w: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460" w:dyaOrig="320">
                <v:shape id="_x0000_i1026" type="#_x0000_t75" style="width:72.85pt;height:15.9pt" o:ole="">
                  <v:imagedata r:id="rId10" o:title=""/>
                </v:shape>
                <o:OLEObject Type="Embed" ProgID="Equation.3" ShapeID="_x0000_i1026" DrawAspect="Content" ObjectID="_1738084961" r:id="rId11"/>
              </w:object>
            </w:r>
          </w:p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120" w:dyaOrig="320">
                <v:shape id="_x0000_i1027" type="#_x0000_t75" style="width:56.1pt;height:15.9pt" o:ole="">
                  <v:imagedata r:id="rId12" o:title=""/>
                </v:shape>
                <o:OLEObject Type="Embed" ProgID="Equation.3" ShapeID="_x0000_i1027" DrawAspect="Content" ObjectID="_1738084962" r:id="rId13"/>
              </w:object>
            </w:r>
          </w:p>
        </w:tc>
      </w:tr>
      <w:tr w:rsidR="00EE2597" w:rsidRPr="0041299A" w:rsidTr="00EE2597">
        <w:tc>
          <w:tcPr>
            <w:tcW w:w="3189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620" w:dyaOrig="320">
                <v:shape id="_x0000_i1028" type="#_x0000_t75" style="width:81.2pt;height:15.9pt" o:ole="">
                  <v:imagedata r:id="rId14" o:title=""/>
                </v:shape>
                <o:OLEObject Type="Embed" ProgID="Equation.3" ShapeID="_x0000_i1028" DrawAspect="Content" ObjectID="_1738084963" r:id="rId15"/>
              </w:objec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Какова площадь нашего кабинета?</w: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Проведем необходимые измерения и вычислим</w:t>
            </w:r>
          </w:p>
        </w:tc>
      </w:tr>
      <w:tr w:rsidR="00EE2597" w:rsidRPr="0041299A" w:rsidTr="00EE2597">
        <w:tc>
          <w:tcPr>
            <w:tcW w:w="3189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960" w:dyaOrig="320">
                <v:shape id="_x0000_i1029" type="#_x0000_t75" style="width:97.95pt;height:15.9pt" o:ole="">
                  <v:imagedata r:id="rId16" o:title=""/>
                </v:shape>
                <o:OLEObject Type="Embed" ProgID="Equation.3" ShapeID="_x0000_i1029" DrawAspect="Content" ObjectID="_1738084964" r:id="rId17"/>
              </w:objec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Какова площадь моей  квартиры?</w: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Проведем необходимые измерения и вычислим</w:t>
            </w:r>
          </w:p>
        </w:tc>
      </w:tr>
      <w:tr w:rsidR="00EE2597" w:rsidRPr="0041299A" w:rsidTr="00EE2597">
        <w:tc>
          <w:tcPr>
            <w:tcW w:w="3189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400" w:dyaOrig="320">
                <v:shape id="_x0000_i1030" type="#_x0000_t75" style="width:70.35pt;height:15.9pt" o:ole="">
                  <v:imagedata r:id="rId18" o:title=""/>
                </v:shape>
                <o:OLEObject Type="Embed" ProgID="Equation.3" ShapeID="_x0000_i1030" DrawAspect="Content" ObjectID="_1738084965" r:id="rId19"/>
              </w:objec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Какие самые большие  по площади страны?</w:t>
            </w:r>
          </w:p>
        </w:tc>
        <w:tc>
          <w:tcPr>
            <w:tcW w:w="3191" w:type="dxa"/>
          </w:tcPr>
          <w:p w:rsidR="00EE2597" w:rsidRPr="0041299A" w:rsidRDefault="00EE259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99A">
              <w:rPr>
                <w:rFonts w:ascii="Times New Roman" w:hAnsi="Times New Roman" w:cs="Times New Roman"/>
                <w:i/>
                <w:sz w:val="24"/>
                <w:szCs w:val="24"/>
              </w:rPr>
              <w:t>Найдем ответ в Интернете</w:t>
            </w:r>
          </w:p>
        </w:tc>
      </w:tr>
    </w:tbl>
    <w:p w:rsidR="002E24FB" w:rsidRPr="00694A78" w:rsidRDefault="0047796E" w:rsidP="0041299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24FB" w:rsidRPr="00694A78">
        <w:rPr>
          <w:rFonts w:ascii="Times New Roman" w:hAnsi="Times New Roman" w:cs="Times New Roman"/>
          <w:sz w:val="24"/>
          <w:szCs w:val="24"/>
        </w:rPr>
        <w:t>Предложения в 1-ый и 2-ой столбец обучающиеся вносят до знакомства с информацией. 3-ий столбец заполняют после знакомства с информацией из учебника. (Если обучающиеся нашли ответы не на все вопросы, то можно по желанию найти ответы дома.)</w:t>
      </w:r>
    </w:p>
    <w:p w:rsidR="002E24FB" w:rsidRPr="0041299A" w:rsidRDefault="0041299A" w:rsidP="00655FF9">
      <w:pPr>
        <w:spacing w:after="0"/>
        <w:ind w:lef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3)Приём «Мозговой штурм»</w:t>
      </w:r>
    </w:p>
    <w:p w:rsidR="00F92CD6" w:rsidRPr="0041299A" w:rsidRDefault="0041299A" w:rsidP="00412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2CD6" w:rsidRPr="0041299A">
        <w:rPr>
          <w:rFonts w:ascii="Times New Roman" w:hAnsi="Times New Roman" w:cs="Times New Roman"/>
          <w:sz w:val="28"/>
          <w:szCs w:val="28"/>
        </w:rPr>
        <w:t>Основная цель «учебного мозгового штурма» - развитие творческого типа мышления. Следовательно, выбор темы для его проведения прямо зависит от числа возможных вариантов решения той или иной проблемы.</w:t>
      </w:r>
    </w:p>
    <w:p w:rsidR="00F92CD6" w:rsidRPr="0041299A" w:rsidRDefault="0041299A" w:rsidP="00412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92CD6" w:rsidRPr="0041299A">
        <w:rPr>
          <w:rFonts w:ascii="Times New Roman" w:hAnsi="Times New Roman" w:cs="Times New Roman"/>
          <w:sz w:val="28"/>
          <w:szCs w:val="28"/>
        </w:rPr>
        <w:t>«Учебный мозговой штурм» обычно проводится в группах численностью 5-7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Первый этап – создание банка идей, возможных решений проблемы. Формулируются и записываются на доске или плакате любые предложения. Критика и комментирование не допускаются. Регламент – до 15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Второй этап – коллективное обсуждение идей и предложений. На этом этапе главное – найти самую нужную информацию в любом из предложений, попытаться совместить их в целое.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Третий этап – выбор наиболее актуальных решений с точки зрения имеющихся на данный момент. Самые интересные идеи озвучивают всему классу. Этот этап может быть проведен на следующем уроке.</w:t>
      </w:r>
    </w:p>
    <w:p w:rsidR="002E24FB" w:rsidRPr="0041299A" w:rsidRDefault="0041299A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4FB" w:rsidRPr="0041299A">
        <w:rPr>
          <w:rFonts w:ascii="Times New Roman" w:hAnsi="Times New Roman" w:cs="Times New Roman"/>
          <w:sz w:val="28"/>
          <w:szCs w:val="28"/>
        </w:rPr>
        <w:t>Обучающиеся тренируют умение кратко и чётко выражать свои мысли, слышать и слуша</w:t>
      </w:r>
      <w:r w:rsidR="00F92CD6" w:rsidRPr="0041299A">
        <w:rPr>
          <w:rFonts w:ascii="Times New Roman" w:hAnsi="Times New Roman" w:cs="Times New Roman"/>
          <w:sz w:val="28"/>
          <w:szCs w:val="28"/>
        </w:rPr>
        <w:t xml:space="preserve">ть друг друга. </w:t>
      </w:r>
    </w:p>
    <w:p w:rsidR="002E24FB" w:rsidRPr="0041299A" w:rsidRDefault="0041299A" w:rsidP="00655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99A">
        <w:rPr>
          <w:rFonts w:ascii="Times New Roman" w:hAnsi="Times New Roman" w:cs="Times New Roman"/>
          <w:b/>
          <w:sz w:val="28"/>
          <w:szCs w:val="28"/>
        </w:rPr>
        <w:t>4)</w:t>
      </w:r>
      <w:r w:rsidR="002E24FB" w:rsidRPr="0041299A">
        <w:rPr>
          <w:rFonts w:ascii="Times New Roman" w:hAnsi="Times New Roman" w:cs="Times New Roman"/>
          <w:b/>
          <w:sz w:val="28"/>
          <w:szCs w:val="28"/>
        </w:rPr>
        <w:t xml:space="preserve"> Приём « Кластер»</w:t>
      </w:r>
    </w:p>
    <w:p w:rsidR="00F92CD6" w:rsidRPr="0041299A" w:rsidRDefault="0047796E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4FB" w:rsidRPr="0041299A">
        <w:rPr>
          <w:rFonts w:ascii="Times New Roman" w:hAnsi="Times New Roman" w:cs="Times New Roman"/>
          <w:sz w:val="28"/>
          <w:szCs w:val="28"/>
        </w:rPr>
        <w:t>Кластер-гроздь, пучок, созвездие - это способ графической организации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4FB" w:rsidRPr="0041299A">
        <w:rPr>
          <w:rFonts w:ascii="Times New Roman" w:hAnsi="Times New Roman" w:cs="Times New Roman"/>
          <w:sz w:val="28"/>
          <w:szCs w:val="28"/>
        </w:rPr>
        <w:t>Иногда такой способ называют  «наглядным мозговым штурмом».</w:t>
      </w:r>
      <w:r w:rsidR="0041299A"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Кластер может быть использован на самых разных стадиях урока.</w:t>
      </w:r>
      <w:r w:rsidR="0041299A"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На стадии вызова – для стимулирования мыслительной деятельности.</w:t>
      </w:r>
      <w:r w:rsidR="0041299A"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На стадии осмысления – для структурирования учебного материала.</w:t>
      </w:r>
      <w:r w:rsidR="0041299A"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>На стадии рефлексии – при подведении итогов того, что учащиеся изучили.</w:t>
      </w:r>
      <w:r w:rsidR="0041299A">
        <w:rPr>
          <w:rFonts w:ascii="Times New Roman" w:hAnsi="Times New Roman" w:cs="Times New Roman"/>
          <w:sz w:val="28"/>
          <w:szCs w:val="28"/>
        </w:rPr>
        <w:t xml:space="preserve"> </w:t>
      </w:r>
      <w:r w:rsidR="00F92CD6" w:rsidRPr="0041299A">
        <w:rPr>
          <w:rFonts w:ascii="Times New Roman" w:hAnsi="Times New Roman" w:cs="Times New Roman"/>
          <w:sz w:val="28"/>
          <w:szCs w:val="28"/>
        </w:rPr>
        <w:t xml:space="preserve">Данный прием я использую не только для организации групповой или индивидуальной работы, а также в качестве домашнего задания. </w:t>
      </w:r>
    </w:p>
    <w:p w:rsidR="002E24FB" w:rsidRPr="0041299A" w:rsidRDefault="00E6528F" w:rsidP="00655F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1299A">
        <w:rPr>
          <w:rFonts w:ascii="Times New Roman" w:hAnsi="Times New Roman" w:cs="Times New Roman"/>
          <w:b/>
          <w:i/>
          <w:sz w:val="24"/>
          <w:szCs w:val="24"/>
        </w:rPr>
        <w:t xml:space="preserve">Пример. </w:t>
      </w:r>
      <w:r w:rsidR="002E24FB" w:rsidRPr="0041299A">
        <w:rPr>
          <w:rFonts w:ascii="Times New Roman" w:hAnsi="Times New Roman" w:cs="Times New Roman"/>
          <w:b/>
          <w:i/>
          <w:sz w:val="24"/>
          <w:szCs w:val="24"/>
        </w:rPr>
        <w:t>Тема «Десятичная запись дробных чисел».</w:t>
      </w:r>
    </w:p>
    <w:p w:rsidR="002E24FB" w:rsidRPr="0041299A" w:rsidRDefault="0047796E" w:rsidP="00655F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E24FB" w:rsidRPr="0041299A">
        <w:rPr>
          <w:rFonts w:ascii="Times New Roman" w:hAnsi="Times New Roman" w:cs="Times New Roman"/>
          <w:i/>
          <w:sz w:val="24"/>
          <w:szCs w:val="24"/>
        </w:rPr>
        <w:t xml:space="preserve">Учащимся предлагается вспомнить всё, что они знают о дробях. Информация оформляется на доске. На данном этапе учащиеся могут высказать точку зрения о данной теме. «Правильных» и «неправильных» высказываний на данном этапе не существует. После изучения понятия «десятичная дробь» кластер </w:t>
      </w:r>
      <w:proofErr w:type="gramStart"/>
      <w:r w:rsidR="002E24FB" w:rsidRPr="0041299A">
        <w:rPr>
          <w:rFonts w:ascii="Times New Roman" w:hAnsi="Times New Roman" w:cs="Times New Roman"/>
          <w:i/>
          <w:sz w:val="24"/>
          <w:szCs w:val="24"/>
        </w:rPr>
        <w:t>пополняется</w:t>
      </w:r>
      <w:proofErr w:type="gramEnd"/>
      <w:r w:rsidR="002E24FB" w:rsidRPr="0041299A">
        <w:rPr>
          <w:rFonts w:ascii="Times New Roman" w:hAnsi="Times New Roman" w:cs="Times New Roman"/>
          <w:i/>
          <w:sz w:val="24"/>
          <w:szCs w:val="24"/>
        </w:rPr>
        <w:t xml:space="preserve"> и анализируются сомнительные высказывания.</w:t>
      </w: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margin-left:9.55pt;margin-top:15.4pt;width:92.95pt;height:31pt;z-index:251668480">
            <v:textbox>
              <w:txbxContent>
                <w:p w:rsidR="00694A78" w:rsidRDefault="00694A78">
                  <w:r>
                    <w:t>обыкновенная</w:t>
                  </w:r>
                </w:p>
              </w:txbxContent>
            </v:textbox>
          </v:shape>
        </w:pict>
      </w: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109" style="position:absolute;margin-left:198.55pt;margin-top:-.5pt;width:108.2pt;height:31pt;z-index:251669504">
            <v:textbox>
              <w:txbxContent>
                <w:p w:rsidR="00694A78" w:rsidRDefault="00694A78">
                  <w:r>
                    <w:t>неправильная</w:t>
                  </w:r>
                </w:p>
              </w:txbxContent>
            </v:textbox>
          </v:shape>
        </w:pict>
      </w: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09" style="position:absolute;margin-left:338.6pt;margin-top:5.9pt;width:100.4pt;height:29.6pt;z-index:251670528">
            <v:textbox>
              <w:txbxContent>
                <w:p w:rsidR="00694A78" w:rsidRDefault="00694A78">
                  <w:r>
                    <w:t>смешанная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8.9pt;margin-top:14.65pt;width:31pt;height:36.75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68.15pt;margin-top:14.65pt;width:85.4pt;height:53.6pt;flip:x y;z-index:251675648" o:connectortype="straight">
            <v:stroke endarrow="block"/>
          </v:shape>
        </w:pict>
      </w: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39.8pt;margin-top:11.35pt;width:98.8pt;height:41.05pt;flip:y;z-index:251677696" o:connectortype="straight">
            <v:stroke endarrow="block"/>
          </v:shape>
        </w:pict>
      </w:r>
    </w:p>
    <w:p w:rsidR="002E24FB" w:rsidRPr="00694A78" w:rsidRDefault="002E24FB" w:rsidP="0065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09" style="position:absolute;margin-left:153.55pt;margin-top:3.8pt;width:86.25pt;height:37.7pt;z-index:251667456">
            <v:textbox>
              <w:txbxContent>
                <w:p w:rsidR="00694A78" w:rsidRDefault="00694A78">
                  <w:r>
                    <w:t>дробь</w:t>
                  </w:r>
                </w:p>
              </w:txbxContent>
            </v:textbox>
          </v:shape>
        </w:pict>
      </w: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109" style="position:absolute;margin-left:306.75pt;margin-top:4.8pt;width:104.9pt;height:36.8pt;z-index:251672576">
            <v:textbox>
              <w:txbxContent>
                <w:p w:rsidR="00694A78" w:rsidRDefault="00694A78">
                  <w:r>
                    <w:t>числитель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90.75pt;margin-top:13.15pt;width:62.8pt;height:22.6pt;flip:x;z-index:251678720" o:connectortype="straight">
            <v:stroke endarrow="block"/>
          </v:shape>
        </w:pict>
      </w:r>
    </w:p>
    <w:p w:rsidR="002E24FB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9.8pt;margin-top:1.45pt;width:66.95pt;height:8.3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28.9pt;margin-top:9.75pt;width:92.1pt;height:42.7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190.4pt;margin-top:9.75pt;width:.85pt;height:47.8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09" style="position:absolute;margin-left:-14.7pt;margin-top:9.75pt;width:105.45pt;height:33.55pt;z-index:251671552">
            <v:textbox>
              <w:txbxContent>
                <w:p w:rsidR="00694A78" w:rsidRDefault="00694A78">
                  <w:r>
                    <w:t>знаменатель</w:t>
                  </w:r>
                </w:p>
              </w:txbxContent>
            </v:textbox>
          </v:shape>
        </w:pict>
      </w:r>
    </w:p>
    <w:p w:rsidR="002E24FB" w:rsidRPr="00694A78" w:rsidRDefault="002E24FB" w:rsidP="0065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97" w:rsidRPr="00694A78" w:rsidRDefault="00342E17" w:rsidP="00655F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09" style="position:absolute;left:0;text-align:left;margin-left:292.55pt;margin-top:20.8pt;width:93.15pt;height:42.7pt;z-index:251674624">
            <v:textbox>
              <w:txbxContent>
                <w:p w:rsidR="00694A78" w:rsidRDefault="00694A78">
                  <w:r>
                    <w:t>доля</w:t>
                  </w:r>
                </w:p>
              </w:txbxContent>
            </v:textbox>
          </v:shape>
        </w:pict>
      </w:r>
    </w:p>
    <w:p w:rsidR="002E24FB" w:rsidRPr="00694A78" w:rsidRDefault="00342E17" w:rsidP="00655FF9">
      <w:pPr>
        <w:rPr>
          <w:rFonts w:ascii="Times New Roman" w:hAnsi="Times New Roman" w:cs="Times New Roman"/>
          <w:b/>
          <w:sz w:val="24"/>
          <w:szCs w:val="24"/>
        </w:rPr>
      </w:pPr>
      <w:r w:rsidRPr="00342E1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109" style="position:absolute;margin-left:145pt;margin-top:-.05pt;width:94.8pt;height:37.65pt;z-index:251673600">
            <v:textbox>
              <w:txbxContent>
                <w:p w:rsidR="00694A78" w:rsidRDefault="00694A78">
                  <w:r>
                    <w:t>правильная</w:t>
                  </w:r>
                </w:p>
              </w:txbxContent>
            </v:textbox>
          </v:shape>
        </w:pict>
      </w:r>
    </w:p>
    <w:p w:rsidR="002E24FB" w:rsidRPr="00694A78" w:rsidRDefault="002E24FB" w:rsidP="00655FF9">
      <w:pPr>
        <w:rPr>
          <w:rFonts w:ascii="Times New Roman" w:hAnsi="Times New Roman" w:cs="Times New Roman"/>
          <w:b/>
          <w:sz w:val="24"/>
          <w:szCs w:val="24"/>
        </w:rPr>
      </w:pPr>
    </w:p>
    <w:p w:rsidR="00F92CD6" w:rsidRPr="00694A78" w:rsidRDefault="00F92CD6" w:rsidP="00655FF9">
      <w:pPr>
        <w:rPr>
          <w:rFonts w:ascii="Times New Roman" w:hAnsi="Times New Roman" w:cs="Times New Roman"/>
          <w:b/>
          <w:sz w:val="24"/>
          <w:szCs w:val="24"/>
        </w:rPr>
      </w:pPr>
    </w:p>
    <w:p w:rsidR="00D650D0" w:rsidRPr="0015672B" w:rsidRDefault="0015672B" w:rsidP="00655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72B">
        <w:rPr>
          <w:rFonts w:ascii="Times New Roman" w:hAnsi="Times New Roman" w:cs="Times New Roman"/>
          <w:b/>
          <w:sz w:val="28"/>
          <w:szCs w:val="28"/>
        </w:rPr>
        <w:t>5)</w:t>
      </w:r>
      <w:r w:rsidR="00D650D0" w:rsidRPr="0015672B">
        <w:rPr>
          <w:rFonts w:ascii="Times New Roman" w:hAnsi="Times New Roman" w:cs="Times New Roman"/>
          <w:b/>
          <w:sz w:val="28"/>
          <w:szCs w:val="28"/>
        </w:rPr>
        <w:t xml:space="preserve"> Приём «Верные и неверные утверждения»</w:t>
      </w:r>
    </w:p>
    <w:p w:rsidR="00D650D0" w:rsidRPr="0015672B" w:rsidRDefault="0015672B" w:rsidP="00655F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672B">
        <w:rPr>
          <w:rFonts w:ascii="Times New Roman" w:hAnsi="Times New Roman" w:cs="Times New Roman"/>
          <w:b/>
          <w:i/>
          <w:sz w:val="24"/>
          <w:szCs w:val="24"/>
        </w:rPr>
        <w:t xml:space="preserve">Пример. </w:t>
      </w:r>
      <w:r w:rsidR="00D650D0" w:rsidRPr="0015672B">
        <w:rPr>
          <w:rFonts w:ascii="Times New Roman" w:hAnsi="Times New Roman" w:cs="Times New Roman"/>
          <w:i/>
          <w:sz w:val="24"/>
          <w:szCs w:val="24"/>
        </w:rPr>
        <w:t xml:space="preserve">На доске или слайде записаны верные и неверные утверждения </w:t>
      </w:r>
    </w:p>
    <w:p w:rsidR="00D650D0" w:rsidRPr="0015672B" w:rsidRDefault="0015672B" w:rsidP="00655FF9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5672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</w:t>
      </w:r>
      <w:r w:rsidR="00D650D0" w:rsidRPr="0015672B">
        <w:rPr>
          <w:rFonts w:ascii="Times New Roman" w:hAnsi="Times New Roman" w:cs="Times New Roman"/>
          <w:i/>
          <w:sz w:val="24"/>
          <w:szCs w:val="24"/>
        </w:rPr>
        <w:t xml:space="preserve"> 1) дробь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="00D650D0"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показывает, какую часть составляет 5 от 9.</w:t>
      </w:r>
    </w:p>
    <w:p w:rsidR="00D650D0" w:rsidRPr="0015672B" w:rsidRDefault="00D650D0" w:rsidP="00655FF9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2) дробь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можно записать как 0,5.</w:t>
      </w:r>
    </w:p>
    <w:p w:rsidR="00D650D0" w:rsidRPr="0015672B" w:rsidRDefault="00D650D0" w:rsidP="00655FF9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3)  дробь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является правильной.</w:t>
      </w:r>
    </w:p>
    <w:p w:rsidR="00D650D0" w:rsidRPr="0015672B" w:rsidRDefault="00D650D0" w:rsidP="00655FF9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4) число 2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называется смешанным числом.</w:t>
      </w:r>
    </w:p>
    <w:p w:rsidR="00D650D0" w:rsidRPr="0015672B" w:rsidRDefault="00D650D0" w:rsidP="00655FF9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5) дробь 2,3 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proofErr w:type="gramStart"/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>равны</w:t>
      </w:r>
      <w:proofErr w:type="gramEnd"/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D650D0" w:rsidRPr="0015672B" w:rsidRDefault="00D650D0" w:rsidP="00655FF9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5672B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6) площадь прямоугольника измеряется в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47796E" w:rsidRPr="0015672B" w:rsidRDefault="0015672B" w:rsidP="00655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50D0" w:rsidRPr="0015672B">
        <w:rPr>
          <w:rFonts w:ascii="Times New Roman" w:hAnsi="Times New Roman" w:cs="Times New Roman"/>
          <w:sz w:val="28"/>
          <w:szCs w:val="28"/>
        </w:rPr>
        <w:t>Ответы на вопросы, которые вызвали затруднения можно найти в пункте учебника. Ученики читают пункт, затем возвращаются к вопросам, обсуждают их и находят верные ответы.</w:t>
      </w:r>
    </w:p>
    <w:p w:rsidR="00F92CD6" w:rsidRPr="0015672B" w:rsidRDefault="0015672B" w:rsidP="00655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72B">
        <w:rPr>
          <w:rFonts w:ascii="Times New Roman" w:hAnsi="Times New Roman" w:cs="Times New Roman"/>
          <w:b/>
          <w:sz w:val="28"/>
          <w:szCs w:val="28"/>
        </w:rPr>
        <w:t xml:space="preserve"> 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CD6" w:rsidRPr="0015672B">
        <w:rPr>
          <w:rFonts w:ascii="Times New Roman" w:hAnsi="Times New Roman" w:cs="Times New Roman"/>
          <w:b/>
          <w:sz w:val="28"/>
          <w:szCs w:val="28"/>
        </w:rPr>
        <w:t>Приём «Перепутанные логические цепочки»</w:t>
      </w:r>
    </w:p>
    <w:p w:rsidR="00F92CD6" w:rsidRPr="0015672B" w:rsidRDefault="00F92CD6" w:rsidP="00655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7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15672B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задания, в которых предлагается восстановить ход событий, действий алгоритма, расположить в нужном порядке. Цель данного </w:t>
      </w:r>
      <w:r w:rsidRPr="001567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приема</w:t>
      </w:r>
      <w:r w:rsidRPr="0015672B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развитие умения устанавливать причинно-следственные связи.</w:t>
      </w:r>
    </w:p>
    <w:p w:rsidR="00F92CD6" w:rsidRPr="0047796E" w:rsidRDefault="00E6528F" w:rsidP="00655F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7796E">
        <w:rPr>
          <w:rFonts w:ascii="Times New Roman" w:hAnsi="Times New Roman" w:cs="Times New Roman"/>
          <w:b/>
          <w:i/>
          <w:sz w:val="24"/>
          <w:szCs w:val="24"/>
        </w:rPr>
        <w:t xml:space="preserve">Пример. </w:t>
      </w:r>
      <w:r w:rsidR="00F92CD6" w:rsidRPr="0047796E">
        <w:rPr>
          <w:rFonts w:ascii="Times New Roman" w:hAnsi="Times New Roman" w:cs="Times New Roman"/>
          <w:b/>
          <w:i/>
          <w:sz w:val="24"/>
          <w:szCs w:val="24"/>
        </w:rPr>
        <w:t>Тема: « Сложение и вычитание десятичных дробей»</w:t>
      </w:r>
    </w:p>
    <w:tbl>
      <w:tblPr>
        <w:tblStyle w:val="a5"/>
        <w:tblW w:w="10598" w:type="dxa"/>
        <w:tblLook w:val="04A0"/>
      </w:tblPr>
      <w:tblGrid>
        <w:gridCol w:w="10598"/>
      </w:tblGrid>
      <w:tr w:rsidR="0047796E" w:rsidRPr="0047796E" w:rsidTr="0047796E">
        <w:tc>
          <w:tcPr>
            <w:tcW w:w="10598" w:type="dxa"/>
          </w:tcPr>
          <w:p w:rsidR="0047796E" w:rsidRPr="0047796E" w:rsidRDefault="0047796E" w:rsidP="004779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96E">
              <w:rPr>
                <w:rFonts w:ascii="Times New Roman" w:hAnsi="Times New Roman" w:cs="Times New Roman"/>
                <w:i/>
                <w:sz w:val="24"/>
                <w:szCs w:val="24"/>
              </w:rPr>
              <w:t>Правило: Сложение десятичных дробей</w:t>
            </w:r>
          </w:p>
        </w:tc>
      </w:tr>
      <w:tr w:rsidR="00F92CD6" w:rsidRPr="0047796E" w:rsidTr="0047796E">
        <w:tc>
          <w:tcPr>
            <w:tcW w:w="10598" w:type="dxa"/>
          </w:tcPr>
          <w:p w:rsidR="00F92CD6" w:rsidRPr="0047796E" w:rsidRDefault="00F92CD6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96E">
              <w:rPr>
                <w:rFonts w:ascii="Times New Roman" w:hAnsi="Times New Roman" w:cs="Times New Roman"/>
              </w:rPr>
              <w:t>ПОСТАВИТЬ ВОТВЕТЕ ЗАПЯТУЮ ПОД ЗАПЯТОЙ В ДАННЫХ ДРОБЯХ</w:t>
            </w:r>
          </w:p>
        </w:tc>
      </w:tr>
      <w:tr w:rsidR="00F92CD6" w:rsidRPr="0047796E" w:rsidTr="0047796E">
        <w:tc>
          <w:tcPr>
            <w:tcW w:w="10598" w:type="dxa"/>
          </w:tcPr>
          <w:p w:rsidR="00F92CD6" w:rsidRPr="0047796E" w:rsidRDefault="00F92CD6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96E">
              <w:rPr>
                <w:rFonts w:ascii="Times New Roman" w:hAnsi="Times New Roman" w:cs="Times New Roman"/>
              </w:rPr>
              <w:t>ЗАПИСАТЬ ИХ ДРУГ ПОД ДРУГОМ ТАК, ЧТОБЫ ЗАПЯТАЯ БЫЛА ЗАПИСАНА ПОД ЗАПЯТОЙ</w:t>
            </w:r>
          </w:p>
        </w:tc>
      </w:tr>
      <w:tr w:rsidR="00F92CD6" w:rsidRPr="0047796E" w:rsidTr="0047796E">
        <w:tc>
          <w:tcPr>
            <w:tcW w:w="10598" w:type="dxa"/>
          </w:tcPr>
          <w:p w:rsidR="00F92CD6" w:rsidRPr="0047796E" w:rsidRDefault="00F92CD6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96E">
              <w:rPr>
                <w:rFonts w:ascii="Times New Roman" w:hAnsi="Times New Roman" w:cs="Times New Roman"/>
              </w:rPr>
              <w:t>УРАВНЯТЬ В ЭТИХ ДРОБЯХ КОЛИЧЕСТВО ЗНАКОВ ПОСЛЕ ЗАПЯТОЙ</w:t>
            </w:r>
          </w:p>
        </w:tc>
      </w:tr>
      <w:tr w:rsidR="00F92CD6" w:rsidRPr="0047796E" w:rsidTr="0047796E">
        <w:tc>
          <w:tcPr>
            <w:tcW w:w="10598" w:type="dxa"/>
          </w:tcPr>
          <w:p w:rsidR="00F92CD6" w:rsidRPr="0047796E" w:rsidRDefault="00F92CD6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96E">
              <w:rPr>
                <w:rFonts w:ascii="Times New Roman" w:hAnsi="Times New Roman" w:cs="Times New Roman"/>
              </w:rPr>
              <w:t>ВЫПОЛНИТЬ СЛОЖЕНИЕ, НЕ ОБРАЩАЯ ВНИМАНИЯ НА ЗАПЯТУЮ</w:t>
            </w:r>
          </w:p>
        </w:tc>
      </w:tr>
    </w:tbl>
    <w:p w:rsidR="00F92CD6" w:rsidRPr="0047796E" w:rsidRDefault="00F92CD6" w:rsidP="00655F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92CD6" w:rsidRPr="0047796E" w:rsidRDefault="0047796E" w:rsidP="00655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96E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F92CD6" w:rsidRPr="0047796E">
        <w:rPr>
          <w:rFonts w:ascii="Times New Roman" w:hAnsi="Times New Roman" w:cs="Times New Roman"/>
          <w:b/>
          <w:sz w:val="28"/>
          <w:szCs w:val="28"/>
        </w:rPr>
        <w:t>Приём «Концептуальное колесо»</w:t>
      </w:r>
    </w:p>
    <w:p w:rsidR="00F92CD6" w:rsidRPr="001C55DE" w:rsidRDefault="001C55DE" w:rsidP="001C5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2CD6" w:rsidRPr="001C55DE">
        <w:rPr>
          <w:rFonts w:ascii="Times New Roman" w:hAnsi="Times New Roman" w:cs="Times New Roman"/>
          <w:sz w:val="28"/>
          <w:szCs w:val="28"/>
        </w:rPr>
        <w:t>Учащимся необходимо подобрать синонимы или понятия к слову, находящемуся  в ядре колеса и вписать в секторы колеса.</w:t>
      </w:r>
    </w:p>
    <w:p w:rsidR="00F92CD6" w:rsidRPr="001C55DE" w:rsidRDefault="00F92CD6" w:rsidP="00655FF9">
      <w:pPr>
        <w:pStyle w:val="a4"/>
        <w:spacing w:after="0"/>
        <w:ind w:left="502"/>
        <w:rPr>
          <w:rFonts w:ascii="Times New Roman" w:hAnsi="Times New Roman" w:cs="Times New Roman"/>
          <w:b/>
          <w:i/>
          <w:sz w:val="24"/>
          <w:szCs w:val="24"/>
        </w:rPr>
      </w:pPr>
      <w:r w:rsidRPr="001C55DE">
        <w:rPr>
          <w:rFonts w:ascii="Times New Roman" w:hAnsi="Times New Roman" w:cs="Times New Roman"/>
          <w:b/>
          <w:i/>
          <w:sz w:val="24"/>
          <w:szCs w:val="24"/>
        </w:rPr>
        <w:t xml:space="preserve">Пример. Тема « </w:t>
      </w:r>
      <w:proofErr w:type="gramStart"/>
      <w:r w:rsidRPr="001C55DE">
        <w:rPr>
          <w:rFonts w:ascii="Times New Roman" w:hAnsi="Times New Roman" w:cs="Times New Roman"/>
          <w:b/>
          <w:i/>
          <w:sz w:val="24"/>
          <w:szCs w:val="24"/>
        </w:rPr>
        <w:t>Параллельные</w:t>
      </w:r>
      <w:proofErr w:type="gramEnd"/>
      <w:r w:rsidRPr="001C55DE">
        <w:rPr>
          <w:rFonts w:ascii="Times New Roman" w:hAnsi="Times New Roman" w:cs="Times New Roman"/>
          <w:b/>
          <w:i/>
          <w:sz w:val="24"/>
          <w:szCs w:val="24"/>
        </w:rPr>
        <w:t xml:space="preserve"> прямые»</w:t>
      </w:r>
    </w:p>
    <w:p w:rsidR="00F92CD6" w:rsidRPr="001C55DE" w:rsidRDefault="00F92CD6" w:rsidP="00655FF9">
      <w:pPr>
        <w:pStyle w:val="a4"/>
        <w:spacing w:after="0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F92CD6" w:rsidRPr="00694A78" w:rsidRDefault="00342E17" w:rsidP="00655FF9">
      <w:pPr>
        <w:pStyle w:val="a4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oval id="shape_0" o:spid="_x0000_s1048" style="position:absolute;left:0;text-align:left;margin-left:56.55pt;margin-top:9.95pt;width:256.1pt;height:247.5pt;z-index:251683840;mso-wrap-style:none;v-text-anchor:middle" o:allowincell="f">
            <v:fill color2="black" o:detectmouseclick="t"/>
          </v:oval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rect id="_x0000_s1049" style="position:absolute;left:0;text-align:left;margin-left:178.35pt;margin-top:9.95pt;width:4.7pt;height:90.9pt;z-index:251684864;mso-wrap-style:none;v-text-anchor:middle" o:allowincell="f" filled="f">
            <v:fill o:detectmouseclick="t"/>
            <v:stroke joinstyle="round"/>
          </v:rect>
        </w:pict>
      </w:r>
    </w:p>
    <w:p w:rsidR="00F92CD6" w:rsidRPr="00694A78" w:rsidRDefault="00F92CD6" w:rsidP="00655FF9">
      <w:pPr>
        <w:pStyle w:val="a4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0" style="position:absolute;margin-left:212.5pt;margin-top:12.2pt;width:59.3pt;height:68.3pt;flip:x;z-index:251685888;mso-wrap-style:none;v-text-anchor:middle" o:allowincell="f" filled="f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83.15pt;margin-top:2.6pt;width:59.9pt;height:42.5pt;z-index:251686912;mso-wrap-style:none;v-text-anchor:top" o:allowincell="f">
            <v:fill color2="black" o:detectmouseclick="t"/>
            <v:textbox>
              <w:txbxContent>
                <w:p w:rsidR="00694A78" w:rsidRDefault="00694A78" w:rsidP="00F92CD6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соответственные углы</w:t>
                  </w:r>
                </w:p>
              </w:txbxContent>
            </v:textbox>
          </v:shape>
        </w:pict>
      </w:r>
    </w:p>
    <w:p w:rsidR="00F92CD6" w:rsidRPr="00694A78" w:rsidRDefault="00F92CD6" w:rsidP="0065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2" style="position:absolute;margin-left:103.95pt;margin-top:4.5pt;width:55.8pt;height:24pt;z-index:251687936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F92CD6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секущая</w:t>
                  </w:r>
                </w:p>
              </w:txbxContent>
            </v:textbox>
          </v:rect>
        </w:pict>
      </w:r>
    </w:p>
    <w:p w:rsidR="00F92CD6" w:rsidRPr="00694A78" w:rsidRDefault="00F92CD6" w:rsidP="0065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3" style="position:absolute;margin-left:62.55pt;margin-top:2.75pt;width:87.5pt;height:32.3pt;z-index:251688960;mso-wrap-style:none;v-text-anchor:middle" o:allowincell="f" filled="f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54" style="position:absolute;margin-left:150.15pt;margin-top:5.75pt;width:71.9pt;height:71.9pt;z-index:251689984;mso-wrap-style:none;v-text-anchor:middle" o:allowincell="f">
            <v:fill color2="black" o:detectmouseclick="t"/>
          </v:oval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5" style="position:absolute;margin-left:238.35pt;margin-top:5.75pt;width:60pt;height:59.4pt;z-index:251691008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F92CD6">
                  <w:pPr>
                    <w:pStyle w:val="aa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Аксиома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параллельных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прямых</w:t>
                  </w:r>
                  <w:r>
                    <w:t>.</w:t>
                  </w:r>
                </w:p>
              </w:txbxContent>
            </v:textbox>
          </v:rect>
        </w:pict>
      </w: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margin-left:155.55pt;margin-top:4.75pt;width:60pt;height:44.55pt;z-index:251692032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F92CD6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параллельные прямые</w:t>
                  </w:r>
                </w:p>
              </w:txbxContent>
            </v:textbox>
          </v:rect>
        </w:pict>
      </w: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7" style="position:absolute;margin-left:62.55pt;margin-top:3.4pt;width:1in;height:30pt;z-index:251693056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F92CD6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односторонние углы</w:t>
                  </w:r>
                </w:p>
              </w:txbxContent>
            </v:textbox>
          </v:rect>
        </w:pict>
      </w: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8" style="position:absolute;margin-left:215.55pt;margin-top:13.95pt;width:82.7pt;height:35.3pt;z-index:251694080;mso-wrap-style:none;v-text-anchor:middle" o:allowincell="f" filled="f">
            <v:fill o:detectmouseclick="t"/>
            <v:stroke joinstyle="round"/>
          </v:rect>
        </w:pict>
      </w: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9" style="position:absolute;margin-left:90.7pt;margin-top:5.25pt;width:71.9pt;height:53.9pt;flip:x;z-index:251695104;mso-wrap-style:none;v-text-anchor:middle" o:allowincell="f" filled="f">
            <v:fill o:detectmouseclick="t"/>
            <v:stroke joinstyle="round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187.35pt;margin-top:14.25pt;width:5.3pt;height:87.5pt;z-index:251696128;mso-wrap-style:none;v-text-anchor:middle" o:allowincell="f" filled="f">
            <v:fill o:detectmouseclick="t"/>
            <v:stroke joinstyle="round"/>
          </v:rect>
        </w:pict>
      </w: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1" style="position:absolute;margin-left:192.75pt;margin-top:2.6pt;width:60pt;height:58.8pt;z-index:251697152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F92CD6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Признаки параллельности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прямых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rect>
        </w:pict>
      </w:r>
    </w:p>
    <w:p w:rsidR="00F92CD6" w:rsidRPr="00694A78" w:rsidRDefault="00342E17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2" style="position:absolute;margin-left:123.75pt;margin-top:8.35pt;width:59.4pt;height:46.2pt;z-index:251698176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F92CD6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накрестлежащие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углы</w:t>
                  </w:r>
                </w:p>
              </w:txbxContent>
            </v:textbox>
          </v:rect>
        </w:pict>
      </w:r>
    </w:p>
    <w:p w:rsidR="00F92CD6" w:rsidRPr="00694A78" w:rsidRDefault="00F92CD6" w:rsidP="0065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CD6" w:rsidRPr="00694A78" w:rsidRDefault="00F92CD6" w:rsidP="0065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3AA" w:rsidRPr="001C55DE" w:rsidRDefault="000313AA" w:rsidP="00655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3AA" w:rsidRPr="001C55DE" w:rsidRDefault="001C55DE" w:rsidP="001C55D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55DE">
        <w:rPr>
          <w:rFonts w:ascii="Times New Roman" w:hAnsi="Times New Roman" w:cs="Times New Roman"/>
          <w:b/>
          <w:sz w:val="28"/>
          <w:szCs w:val="28"/>
        </w:rPr>
        <w:t>8)</w:t>
      </w:r>
      <w:r w:rsidR="000313AA" w:rsidRPr="001C55DE">
        <w:rPr>
          <w:rFonts w:ascii="Times New Roman" w:hAnsi="Times New Roman" w:cs="Times New Roman"/>
          <w:b/>
          <w:sz w:val="28"/>
          <w:szCs w:val="28"/>
        </w:rPr>
        <w:t>Прием «Лови ошибку»</w:t>
      </w:r>
    </w:p>
    <w:p w:rsidR="000313AA" w:rsidRPr="001C55DE" w:rsidRDefault="000313AA" w:rsidP="001C55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lastRenderedPageBreak/>
        <w:t>Учитель заранее подготавливает текст, содержащий ошибочную информацию, и предлагает учащимся выявить допущенные ошибки.</w:t>
      </w:r>
      <w:r w:rsidR="001C55DE">
        <w:rPr>
          <w:rFonts w:ascii="Times New Roman" w:hAnsi="Times New Roman" w:cs="Times New Roman"/>
          <w:sz w:val="28"/>
          <w:szCs w:val="28"/>
        </w:rPr>
        <w:t xml:space="preserve"> </w:t>
      </w:r>
      <w:r w:rsidRPr="001C55DE">
        <w:rPr>
          <w:rFonts w:ascii="Times New Roman" w:hAnsi="Times New Roman" w:cs="Times New Roman"/>
          <w:sz w:val="28"/>
          <w:szCs w:val="28"/>
        </w:rPr>
        <w:t>Важно, чтобы задание содержало в себе ошибки 2 уровней:</w:t>
      </w:r>
    </w:p>
    <w:p w:rsidR="000313AA" w:rsidRPr="001C55DE" w:rsidRDefault="000313AA" w:rsidP="001C55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gramStart"/>
      <w:r w:rsidRPr="001C55DE">
        <w:rPr>
          <w:rFonts w:ascii="Times New Roman" w:hAnsi="Times New Roman" w:cs="Times New Roman"/>
          <w:sz w:val="28"/>
          <w:szCs w:val="28"/>
        </w:rPr>
        <w:t>явные</w:t>
      </w:r>
      <w:proofErr w:type="gramEnd"/>
      <w:r w:rsidRPr="001C55DE">
        <w:rPr>
          <w:rFonts w:ascii="Times New Roman" w:hAnsi="Times New Roman" w:cs="Times New Roman"/>
          <w:sz w:val="28"/>
          <w:szCs w:val="28"/>
        </w:rPr>
        <w:t>, которые достаточно легко выявляются учащимися, исходя из их личного опыта и знаний;</w:t>
      </w:r>
    </w:p>
    <w:p w:rsidR="000313AA" w:rsidRPr="001C55DE" w:rsidRDefault="000313AA" w:rsidP="001C55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t xml:space="preserve">Б - </w:t>
      </w:r>
      <w:proofErr w:type="gramStart"/>
      <w:r w:rsidRPr="001C55DE">
        <w:rPr>
          <w:rFonts w:ascii="Times New Roman" w:hAnsi="Times New Roman" w:cs="Times New Roman"/>
          <w:sz w:val="28"/>
          <w:szCs w:val="28"/>
        </w:rPr>
        <w:t>скрытые</w:t>
      </w:r>
      <w:proofErr w:type="gramEnd"/>
      <w:r w:rsidRPr="001C55DE">
        <w:rPr>
          <w:rFonts w:ascii="Times New Roman" w:hAnsi="Times New Roman" w:cs="Times New Roman"/>
          <w:sz w:val="28"/>
          <w:szCs w:val="28"/>
        </w:rPr>
        <w:t>, которые можно установить, только изучив новый материал.</w:t>
      </w:r>
    </w:p>
    <w:p w:rsidR="00D650D0" w:rsidRPr="001C55DE" w:rsidRDefault="000313AA" w:rsidP="001C55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t>Учащиеся анализируют предложенный текст, пытаются выявить ошибки, аргументируют свои выводы.</w:t>
      </w:r>
    </w:p>
    <w:p w:rsidR="00F92CD6" w:rsidRPr="001C55DE" w:rsidRDefault="00E6528F" w:rsidP="00655F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C55D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92CD6" w:rsidRPr="001C55DE">
        <w:rPr>
          <w:rFonts w:ascii="Times New Roman" w:hAnsi="Times New Roman" w:cs="Times New Roman"/>
          <w:b/>
          <w:sz w:val="28"/>
          <w:szCs w:val="28"/>
          <w:u w:val="single"/>
        </w:rPr>
        <w:t>Применение приёмов технологии  развития критического мышления на стадии  осмысления новой информации</w:t>
      </w:r>
      <w:r w:rsidR="00F92CD6" w:rsidRPr="001C55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50D0" w:rsidRPr="001C55DE" w:rsidRDefault="001C55DE" w:rsidP="001C5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CD6" w:rsidRPr="001C55DE">
        <w:rPr>
          <w:rFonts w:ascii="Times New Roman" w:hAnsi="Times New Roman" w:cs="Times New Roman"/>
          <w:sz w:val="28"/>
          <w:szCs w:val="28"/>
        </w:rPr>
        <w:t>На стадии осмысления идёт непосредственная работа с информацией. Приёмы развития критического мышления позволяют на этом этапе сохранить активность учеников, сделать чтение, слушание и усвоение информации осмысленным.</w:t>
      </w:r>
    </w:p>
    <w:p w:rsidR="001F312F" w:rsidRPr="001C55DE" w:rsidRDefault="001C55DE" w:rsidP="001C55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55DE">
        <w:rPr>
          <w:rFonts w:ascii="Times New Roman" w:hAnsi="Times New Roman" w:cs="Times New Roman"/>
          <w:b/>
          <w:sz w:val="28"/>
          <w:szCs w:val="28"/>
        </w:rPr>
        <w:t>1)</w:t>
      </w:r>
      <w:r w:rsidR="001F312F" w:rsidRPr="001C55DE">
        <w:rPr>
          <w:rFonts w:ascii="Times New Roman" w:hAnsi="Times New Roman" w:cs="Times New Roman"/>
          <w:b/>
          <w:sz w:val="28"/>
          <w:szCs w:val="28"/>
        </w:rPr>
        <w:t>Прием «Толстый» и «Тонкий» вопрос</w:t>
      </w:r>
    </w:p>
    <w:p w:rsidR="00E6528F" w:rsidRPr="001C55DE" w:rsidRDefault="001C55DE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528F" w:rsidRPr="001C55DE">
        <w:rPr>
          <w:rFonts w:ascii="Times New Roman" w:hAnsi="Times New Roman" w:cs="Times New Roman"/>
          <w:sz w:val="28"/>
          <w:szCs w:val="28"/>
        </w:rPr>
        <w:t>Тонкие вопрос</w:t>
      </w:r>
      <w:proofErr w:type="gramStart"/>
      <w:r w:rsidR="00E6528F" w:rsidRPr="001C55DE"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E6528F" w:rsidRPr="001C55DE">
        <w:rPr>
          <w:rFonts w:ascii="Times New Roman" w:hAnsi="Times New Roman" w:cs="Times New Roman"/>
          <w:sz w:val="28"/>
          <w:szCs w:val="28"/>
        </w:rPr>
        <w:t>вопросы, на которые можно  дать однозначный ответ.</w:t>
      </w:r>
    </w:p>
    <w:p w:rsidR="00F92CD6" w:rsidRPr="001C55DE" w:rsidRDefault="00E6528F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t>Толстые вопросы-вопросы, на которые нельзя ответить однозначно.</w:t>
      </w:r>
    </w:p>
    <w:p w:rsidR="001F312F" w:rsidRPr="001C55DE" w:rsidRDefault="001F312F" w:rsidP="001C5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t>Составьте вопросы по теме, по тексту.</w:t>
      </w:r>
    </w:p>
    <w:tbl>
      <w:tblPr>
        <w:tblW w:w="9446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4708"/>
      </w:tblGrid>
      <w:tr w:rsidR="001F312F" w:rsidRPr="00694A78" w:rsidTr="001C55DE">
        <w:trPr>
          <w:jc w:val="center"/>
        </w:trPr>
        <w:tc>
          <w:tcPr>
            <w:tcW w:w="47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Толсты</w:t>
            </w:r>
            <w:r w:rsidR="00E6528F" w:rsidRPr="0069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вопросы</w:t>
            </w:r>
          </w:p>
        </w:tc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Тонки</w:t>
            </w:r>
            <w:r w:rsidR="00E6528F" w:rsidRPr="0069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C35E52" w:rsidRPr="0069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528F" w:rsidRPr="00694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</w:tr>
      <w:tr w:rsidR="001F312F" w:rsidRPr="00694A78" w:rsidTr="001C55DE">
        <w:trPr>
          <w:jc w:val="center"/>
        </w:trPr>
        <w:tc>
          <w:tcPr>
            <w:tcW w:w="47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 почему….?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вы думаете….?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Предположите, что будет если…?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чём различие…?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вы считаете….?</w:t>
            </w:r>
          </w:p>
        </w:tc>
        <w:tc>
          <w:tcPr>
            <w:tcW w:w="4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12F" w:rsidRPr="00694A78" w:rsidRDefault="00E6528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Кто? Что? Когда</w:t>
            </w:r>
            <w:r w:rsidR="001F312F"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Сколько?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="00E6528F"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…? 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ли…? Будет…?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 ли вы…?</w:t>
            </w:r>
          </w:p>
          <w:p w:rsidR="001F312F" w:rsidRPr="00694A78" w:rsidRDefault="001F312F" w:rsidP="0065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 ли…?</w:t>
            </w:r>
          </w:p>
        </w:tc>
      </w:tr>
    </w:tbl>
    <w:p w:rsidR="001F312F" w:rsidRPr="001C55DE" w:rsidRDefault="001F312F" w:rsidP="001C55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5DE">
        <w:rPr>
          <w:rFonts w:ascii="Times New Roman" w:hAnsi="Times New Roman" w:cs="Times New Roman"/>
          <w:sz w:val="28"/>
          <w:szCs w:val="28"/>
        </w:rPr>
        <w:t xml:space="preserve">По ходу работы с таблицей в правую колонку записываются вопросы, требующие простого, односложного ответа. В левой колонке – вопросы, требующие подробного, развернутого ответа. Данная таблица вопросов может стать основой для исследований, дискуссий. </w:t>
      </w:r>
    </w:p>
    <w:p w:rsidR="00E70DBF" w:rsidRPr="00694A78" w:rsidRDefault="00C35E52" w:rsidP="001C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i/>
          <w:sz w:val="24"/>
          <w:szCs w:val="24"/>
        </w:rPr>
        <w:t>Пример.</w:t>
      </w:r>
      <w:r w:rsidR="00E70DBF" w:rsidRPr="00694A78">
        <w:rPr>
          <w:rFonts w:ascii="Times New Roman" w:hAnsi="Times New Roman" w:cs="Times New Roman"/>
          <w:b/>
          <w:i/>
          <w:sz w:val="24"/>
          <w:szCs w:val="24"/>
        </w:rPr>
        <w:t xml:space="preserve"> Тема «Синус, косинус и тангенс острого угла прямоугольного треугольника»</w:t>
      </w:r>
      <w:r w:rsidR="00E70DBF" w:rsidRPr="00694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32"/>
        <w:gridCol w:w="5157"/>
      </w:tblGrid>
      <w:tr w:rsidR="00E70DBF" w:rsidRPr="001C55DE" w:rsidTr="001C55DE">
        <w:tc>
          <w:tcPr>
            <w:tcW w:w="4732" w:type="dxa"/>
          </w:tcPr>
          <w:p w:rsidR="00E70DBF" w:rsidRPr="001C55DE" w:rsidRDefault="00E70DBF" w:rsidP="00655FF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Тонкие вопросы</w: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(вопросы, требующие однословного ответ</w:t>
            </w:r>
            <w:r w:rsidR="00E91A6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157" w:type="dxa"/>
          </w:tcPr>
          <w:p w:rsidR="00E70DBF" w:rsidRPr="001C55DE" w:rsidRDefault="00E70DBF" w:rsidP="00655FF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Толстые вопросы</w: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(вопросы, тре</w:t>
            </w:r>
            <w:r w:rsidR="00E91A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бующие размышления, </w: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дополнительных знаний, умения анализировать)</w:t>
            </w:r>
          </w:p>
        </w:tc>
      </w:tr>
      <w:tr w:rsidR="00E70DBF" w:rsidRPr="001C55DE" w:rsidTr="001C55DE">
        <w:tc>
          <w:tcPr>
            <w:tcW w:w="4732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Что означает слово тригонометрия?</w:t>
            </w:r>
          </w:p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чем заключается основное свойство синуса, косинуса и тангенса острого угла прямоугольного треугольника? </w:t>
            </w:r>
          </w:p>
        </w:tc>
        <w:tc>
          <w:tcPr>
            <w:tcW w:w="5157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Верно ли, что в прямоугольном треугольнике с прямым углом</w:t>
            </w:r>
            <w:proofErr w:type="gramStart"/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55D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1620" w:dyaOrig="279">
                <v:shape id="_x0000_i1031" type="#_x0000_t75" style="width:80.35pt;height:14.25pt" o:ole="">
                  <v:imagedata r:id="rId20" o:title=""/>
                </v:shape>
                <o:OLEObject Type="Embed" ProgID="Equation.3" ShapeID="_x0000_i1031" DrawAspect="Content" ObjectID="_1738084966" r:id="rId21"/>
              </w:objec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? Если верно, то докажите это.</w:t>
            </w:r>
          </w:p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0DBF" w:rsidRPr="001C55DE" w:rsidTr="001C55DE">
        <w:tc>
          <w:tcPr>
            <w:tcW w:w="4732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Как тангенс острого угла прямоугольного треугольника связан с синусом и косинусом?</w:t>
            </w:r>
          </w:p>
        </w:tc>
        <w:tc>
          <w:tcPr>
            <w:tcW w:w="5157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Согласны ли вы, что тем, что если </w:t>
            </w:r>
            <w:r w:rsidRPr="001C55DE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1020" w:dyaOrig="620">
                <v:shape id="_x0000_i1032" type="#_x0000_t75" style="width:50.25pt;height:31.8pt" o:ole="">
                  <v:imagedata r:id="rId22" o:title=""/>
                </v:shape>
                <o:OLEObject Type="Embed" ProgID="Equation.3" ShapeID="_x0000_i1032" DrawAspect="Content" ObjectID="_1738084967" r:id="rId23"/>
              </w:objec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</w:t>
            </w:r>
            <w:r w:rsidRPr="001C55DE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1219" w:dyaOrig="680">
                <v:shape id="_x0000_i1033" type="#_x0000_t75" style="width:61.1pt;height:32.65pt" o:ole="">
                  <v:imagedata r:id="rId24" o:title=""/>
                </v:shape>
                <o:OLEObject Type="Embed" ProgID="Equation.3" ShapeID="_x0000_i1033" DrawAspect="Content" ObjectID="_1738084968" r:id="rId25"/>
              </w:objec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1C55DE">
              <w:rPr>
                <w:rFonts w:ascii="Times New Roman" w:hAnsi="Times New Roman" w:cs="Times New Roman"/>
                <w:i/>
                <w:position w:val="-24"/>
                <w:sz w:val="24"/>
                <w:szCs w:val="24"/>
              </w:rPr>
              <w:object w:dxaOrig="999" w:dyaOrig="680">
                <v:shape id="_x0000_i1034" type="#_x0000_t75" style="width:50.25pt;height:32.65pt" o:ole="">
                  <v:imagedata r:id="rId26" o:title=""/>
                </v:shape>
                <o:OLEObject Type="Embed" ProgID="Equation.3" ShapeID="_x0000_i1034" DrawAspect="Content" ObjectID="_1738084969" r:id="rId27"/>
              </w:object>
            </w:r>
            <w:proofErr w:type="gramStart"/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</w:p>
        </w:tc>
      </w:tr>
      <w:tr w:rsidR="00E70DBF" w:rsidRPr="001C55DE" w:rsidTr="001C55DE">
        <w:tc>
          <w:tcPr>
            <w:tcW w:w="4732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В чем заключается основное тригонометрическое тождество?</w:t>
            </w:r>
          </w:p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помощью какой теоремы можно доказать основное тригонометрическое тождество?</w:t>
            </w:r>
          </w:p>
        </w:tc>
        <w:tc>
          <w:tcPr>
            <w:tcW w:w="5157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Объясните, как зная величину острого угла и гипотенузу прямоугольного треугольника </w:t>
            </w: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найти все остальные элементы треугольника?</w:t>
            </w:r>
          </w:p>
        </w:tc>
      </w:tr>
      <w:tr w:rsidR="00E70DBF" w:rsidRPr="001C55DE" w:rsidTr="00E91A65">
        <w:trPr>
          <w:trHeight w:val="3114"/>
        </w:trPr>
        <w:tc>
          <w:tcPr>
            <w:tcW w:w="4732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Что называется синусом, косинусом, тангенсом острого угла прямоугольного треугольника?</w:t>
            </w:r>
          </w:p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57" w:type="dxa"/>
          </w:tcPr>
          <w:p w:rsidR="00E70DBF" w:rsidRPr="001C55DE" w:rsidRDefault="00E70DB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Дайте объяснение, как из основного тригонометрического тождества выразить синус (косинус)?</w:t>
            </w:r>
          </w:p>
          <w:p w:rsidR="00E70DBF" w:rsidRPr="001C55DE" w:rsidRDefault="00342E1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Надпись 14" o:spid="_x0000_s1029" type="#_x0000_t202" style="position:absolute;left:0;text-align:left;margin-left:-5.7pt;margin-top:44pt;width:26.05pt;height:29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" filled="f" stroked="f">
                  <v:textbox>
                    <w:txbxContent>
                      <w:p w:rsidR="00694A78" w:rsidRDefault="00694A78" w:rsidP="00E70DBF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Надпись 13" o:spid="_x0000_s1031" type="#_x0000_t202" style="position:absolute;left:0;text-align:left;margin-left:51.75pt;margin-top:45.45pt;width:26.05pt;height:20.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wx0wIAAMc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" filled="f" stroked="f">
                  <v:textbox>
                    <w:txbxContent>
                      <w:p w:rsidR="00694A78" w:rsidRDefault="00694A78" w:rsidP="00E70DBF">
                        <w:r>
                          <w:t>25</w:t>
                        </w:r>
                      </w:p>
                    </w:txbxContent>
                  </v:textbox>
                </v:shape>
              </w:pict>
            </w:r>
            <w:r w:rsidR="00E70DBF"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Объясните, как найти </w:t>
            </w:r>
            <w:r w:rsidR="00E70DBF" w:rsidRPr="001C55DE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2079" w:dyaOrig="320">
                <v:shape id="_x0000_i1035" type="#_x0000_t75" style="width:104.65pt;height:15.9pt" o:ole="">
                  <v:imagedata r:id="rId28" o:title=""/>
                </v:shape>
                <o:OLEObject Type="Embed" ProgID="Equation.3" ShapeID="_x0000_i1035" DrawAspect="Content" ObjectID="_1738084970" r:id="rId29"/>
              </w:object>
            </w:r>
            <w:r w:rsidR="00E70DBF"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прямоугольного треугольника с прямым углом</w:t>
            </w:r>
            <w:proofErr w:type="gramStart"/>
            <w:r w:rsidR="00E70DBF"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E70DBF" w:rsidRPr="001C5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если АС=24, АВ=25?</w:t>
            </w:r>
          </w:p>
          <w:p w:rsidR="00E70DBF" w:rsidRPr="001C55DE" w:rsidRDefault="00342E1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12" o:spid="_x0000_s1026" type="#_x0000_t6" style="position:absolute;left:0;text-align:left;margin-left:20.35pt;margin-top:4.7pt;width:1in;height:28.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"/>
              </w:pict>
            </w:r>
          </w:p>
          <w:p w:rsidR="00E70DBF" w:rsidRPr="001C55DE" w:rsidRDefault="00342E1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Надпись 10" o:spid="_x0000_s1028" type="#_x0000_t202" style="position:absolute;left:0;text-align:left;margin-left:92.35pt;margin-top:7.35pt;width:26.05pt;height:20.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" filled="f" stroked="f">
                  <v:textbox>
                    <w:txbxContent>
                      <w:p w:rsidR="00694A78" w:rsidRDefault="00694A78" w:rsidP="00E70DBF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Прямоугольник 11" o:spid="_x0000_s1030" style="position:absolute;left:0;text-align:left;margin-left:20.35pt;margin-top:7.35pt;width:11.45pt;height:10.3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"/>
              </w:pict>
            </w:r>
          </w:p>
          <w:p w:rsidR="00E70DBF" w:rsidRPr="001C55DE" w:rsidRDefault="00342E17" w:rsidP="00655FF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Надпись 9" o:spid="_x0000_s1027" type="#_x0000_t202" style="position:absolute;left:0;text-align:left;margin-left:1.6pt;margin-top:-.6pt;width:26.05pt;height:20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v0gIAAMU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" filled="f" stroked="f">
                  <v:textbox style="mso-next-textbox:#Надпись 9">
                    <w:txbxContent>
                      <w:p w:rsidR="00694A78" w:rsidRDefault="00694A78" w:rsidP="00E70DBF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Надпись 8" o:spid="_x0000_s1032" type="#_x0000_t202" style="position:absolute;left:0;text-align:left;margin-left:66.3pt;margin-top:-.6pt;width:26.05pt;height:20.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" filled="f" stroked="f">
                  <v:textbox style="mso-next-textbox:#Надпись 8">
                    <w:txbxContent>
                      <w:p w:rsidR="00694A78" w:rsidRDefault="00694A78" w:rsidP="00E70DBF">
                        <w:r>
                          <w:t>24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70DBF" w:rsidRPr="00694A78" w:rsidRDefault="00E70DBF" w:rsidP="00655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28F" w:rsidRPr="00E91A65" w:rsidRDefault="00E91A65" w:rsidP="00E91A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A65">
        <w:rPr>
          <w:rFonts w:ascii="Times New Roman" w:hAnsi="Times New Roman" w:cs="Times New Roman"/>
          <w:b/>
          <w:sz w:val="28"/>
          <w:szCs w:val="28"/>
        </w:rPr>
        <w:t>2)</w:t>
      </w:r>
      <w:r w:rsidR="00E6528F" w:rsidRPr="00E91A65">
        <w:rPr>
          <w:rFonts w:ascii="Times New Roman" w:hAnsi="Times New Roman" w:cs="Times New Roman"/>
          <w:b/>
          <w:sz w:val="28"/>
          <w:szCs w:val="28"/>
        </w:rPr>
        <w:t>Приём « Сводная таблица»</w:t>
      </w:r>
    </w:p>
    <w:p w:rsidR="00E6528F" w:rsidRPr="00E91A65" w:rsidRDefault="00E91A65" w:rsidP="00E91A65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528F" w:rsidRPr="00E91A65">
        <w:rPr>
          <w:rFonts w:ascii="Times New Roman" w:hAnsi="Times New Roman" w:cs="Times New Roman"/>
          <w:sz w:val="28"/>
          <w:szCs w:val="28"/>
        </w:rPr>
        <w:t>Этот приём используется с целью систематизации большого объема материала, развития умений анализировать и сравнивать различные объекты и явления.  Он  предполагает сравнение трех и более аспектов или вопросов.</w:t>
      </w:r>
    </w:p>
    <w:p w:rsidR="00E6528F" w:rsidRPr="00E91A65" w:rsidRDefault="00E6528F" w:rsidP="00655F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1A65">
        <w:rPr>
          <w:rFonts w:ascii="Times New Roman" w:hAnsi="Times New Roman" w:cs="Times New Roman"/>
          <w:b/>
          <w:i/>
          <w:sz w:val="24"/>
          <w:szCs w:val="24"/>
        </w:rPr>
        <w:t>Пример. Тема: Сумма углов треугольника</w:t>
      </w:r>
    </w:p>
    <w:tbl>
      <w:tblPr>
        <w:tblStyle w:val="a5"/>
        <w:tblW w:w="0" w:type="auto"/>
        <w:tblLook w:val="04A0"/>
      </w:tblPr>
      <w:tblGrid>
        <w:gridCol w:w="3510"/>
        <w:gridCol w:w="2127"/>
        <w:gridCol w:w="1701"/>
        <w:gridCol w:w="2233"/>
      </w:tblGrid>
      <w:tr w:rsidR="00E6528F" w:rsidRPr="00E91A65" w:rsidTr="00E91A65">
        <w:tc>
          <w:tcPr>
            <w:tcW w:w="3510" w:type="dxa"/>
          </w:tcPr>
          <w:p w:rsidR="00E6528F" w:rsidRPr="00E91A65" w:rsidRDefault="00E6528F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2127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701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2233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ПРЯМОУГОЛЬНИК</w:t>
            </w:r>
          </w:p>
        </w:tc>
      </w:tr>
      <w:tr w:rsidR="00E6528F" w:rsidRPr="00E91A65" w:rsidTr="00E91A65">
        <w:tc>
          <w:tcPr>
            <w:tcW w:w="3510" w:type="dxa"/>
          </w:tcPr>
          <w:p w:rsidR="00E6528F" w:rsidRPr="00E91A65" w:rsidRDefault="00E6528F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КОЛ-ВО СТОРОН</w:t>
            </w:r>
          </w:p>
        </w:tc>
        <w:tc>
          <w:tcPr>
            <w:tcW w:w="2127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528F" w:rsidRPr="00E91A65" w:rsidTr="00E91A65">
        <w:tc>
          <w:tcPr>
            <w:tcW w:w="3510" w:type="dxa"/>
          </w:tcPr>
          <w:p w:rsidR="00E6528F" w:rsidRPr="00E91A65" w:rsidRDefault="00E6528F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КОЛ-ВО УГЛОВ</w:t>
            </w:r>
          </w:p>
        </w:tc>
        <w:tc>
          <w:tcPr>
            <w:tcW w:w="2127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528F" w:rsidRPr="00E91A65" w:rsidTr="00E91A65">
        <w:tc>
          <w:tcPr>
            <w:tcW w:w="3510" w:type="dxa"/>
          </w:tcPr>
          <w:p w:rsidR="00E6528F" w:rsidRPr="00E91A65" w:rsidRDefault="00E6528F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КАК НАЙТИ ПЕРИМЕТР</w:t>
            </w:r>
          </w:p>
        </w:tc>
        <w:tc>
          <w:tcPr>
            <w:tcW w:w="2127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528F" w:rsidRPr="00E91A65" w:rsidTr="00E91A65">
        <w:tc>
          <w:tcPr>
            <w:tcW w:w="3510" w:type="dxa"/>
          </w:tcPr>
          <w:p w:rsidR="00E6528F" w:rsidRPr="00E91A65" w:rsidRDefault="00E6528F" w:rsidP="00655FF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91A65">
              <w:rPr>
                <w:rFonts w:ascii="Times New Roman" w:hAnsi="Times New Roman" w:cs="Times New Roman"/>
              </w:rPr>
              <w:t>КАК НАЙТИ ПЛОЩАДЬ</w:t>
            </w:r>
          </w:p>
        </w:tc>
        <w:tc>
          <w:tcPr>
            <w:tcW w:w="2127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E6528F" w:rsidRPr="00E91A65" w:rsidRDefault="00E6528F" w:rsidP="00655F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30CC" w:rsidRPr="00694A78" w:rsidRDefault="00CD30CC" w:rsidP="00655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0CC" w:rsidRPr="00E91A65" w:rsidRDefault="00E91A65" w:rsidP="00655FF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3)Приё</w:t>
      </w:r>
      <w:r w:rsidRPr="00E91A65">
        <w:rPr>
          <w:rFonts w:ascii="Times New Roman" w:hAnsi="Times New Roman" w:cs="Times New Roman"/>
          <w:b/>
          <w:sz w:val="28"/>
          <w:szCs w:val="28"/>
        </w:rPr>
        <w:t>м</w:t>
      </w:r>
      <w:r w:rsidRPr="00E91A65">
        <w:rPr>
          <w:rFonts w:ascii="Times New Roman" w:hAnsi="Times New Roman" w:cs="Times New Roman"/>
          <w:sz w:val="28"/>
          <w:szCs w:val="28"/>
        </w:rPr>
        <w:t xml:space="preserve"> </w:t>
      </w:r>
      <w:r w:rsidRPr="00E91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«INSERT</w:t>
      </w:r>
      <w:r w:rsidRPr="00E91A6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D30CC" w:rsidRPr="00E91A65">
        <w:rPr>
          <w:rFonts w:ascii="Times New Roman" w:hAnsi="Times New Roman" w:cs="Times New Roman"/>
          <w:b/>
          <w:sz w:val="28"/>
          <w:szCs w:val="28"/>
        </w:rPr>
        <w:t xml:space="preserve"> Чтение текста с остановками и пометками. </w:t>
      </w:r>
    </w:p>
    <w:p w:rsidR="00CD30CC" w:rsidRPr="00E91A65" w:rsidRDefault="00CD30CC" w:rsidP="00E91A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1A65">
        <w:rPr>
          <w:rFonts w:ascii="Times New Roman" w:hAnsi="Times New Roman" w:cs="Times New Roman"/>
          <w:sz w:val="28"/>
          <w:szCs w:val="28"/>
        </w:rPr>
        <w:t>Учащиеся знакомятся с текстом, делая карандашом соответствующие пометки на полях текста.</w:t>
      </w:r>
      <w:r w:rsidR="00E91A65" w:rsidRPr="00E91A65">
        <w:rPr>
          <w:rFonts w:ascii="Times New Roman" w:hAnsi="Times New Roman" w:cs="Times New Roman"/>
          <w:bCs/>
          <w:iCs/>
          <w:sz w:val="28"/>
          <w:szCs w:val="28"/>
        </w:rPr>
        <w:t xml:space="preserve"> После этого заполняется таблица, выписываются основные положения текста. </w:t>
      </w:r>
    </w:p>
    <w:p w:rsidR="008605CF" w:rsidRPr="00E91A65" w:rsidRDefault="008605CF" w:rsidP="00E91A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1A65">
        <w:rPr>
          <w:rFonts w:ascii="Times New Roman" w:hAnsi="Times New Roman" w:cs="Times New Roman"/>
          <w:bCs/>
          <w:iCs/>
          <w:sz w:val="28"/>
          <w:szCs w:val="28"/>
        </w:rPr>
        <w:t>«+» - я это знал</w:t>
      </w:r>
    </w:p>
    <w:p w:rsidR="008605CF" w:rsidRPr="00E91A65" w:rsidRDefault="008605CF" w:rsidP="00E91A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1A65">
        <w:rPr>
          <w:rFonts w:ascii="Times New Roman" w:hAnsi="Times New Roman" w:cs="Times New Roman"/>
          <w:bCs/>
          <w:iCs/>
          <w:sz w:val="28"/>
          <w:szCs w:val="28"/>
        </w:rPr>
        <w:t>«-» - я этого не знал</w:t>
      </w:r>
    </w:p>
    <w:p w:rsidR="008605CF" w:rsidRPr="00E91A65" w:rsidRDefault="008605CF" w:rsidP="00E91A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1A65">
        <w:rPr>
          <w:rFonts w:ascii="Times New Roman" w:hAnsi="Times New Roman" w:cs="Times New Roman"/>
          <w:bCs/>
          <w:iCs/>
          <w:sz w:val="28"/>
          <w:szCs w:val="28"/>
        </w:rPr>
        <w:t>«!» - это меня удивило (думал иначе)</w:t>
      </w:r>
    </w:p>
    <w:p w:rsidR="008605CF" w:rsidRPr="00E91A65" w:rsidRDefault="008605CF" w:rsidP="00E91A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1A65">
        <w:rPr>
          <w:rFonts w:ascii="Times New Roman" w:hAnsi="Times New Roman" w:cs="Times New Roman"/>
          <w:bCs/>
          <w:iCs/>
          <w:sz w:val="28"/>
          <w:szCs w:val="28"/>
        </w:rPr>
        <w:t xml:space="preserve">«?» - не понял, есть вопросы, хотел бы узнать подробнее. </w:t>
      </w: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605CF" w:rsidRPr="00E91A65" w:rsidTr="00694A78">
        <w:tc>
          <w:tcPr>
            <w:tcW w:w="2336" w:type="dxa"/>
          </w:tcPr>
          <w:p w:rsidR="008605CF" w:rsidRPr="00E91A65" w:rsidRDefault="008605CF" w:rsidP="00655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A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2336" w:type="dxa"/>
          </w:tcPr>
          <w:p w:rsidR="008605CF" w:rsidRPr="00E91A65" w:rsidRDefault="008605CF" w:rsidP="00655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A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8605CF" w:rsidRPr="00E91A65" w:rsidRDefault="008605CF" w:rsidP="00655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A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!</w:t>
            </w:r>
          </w:p>
        </w:tc>
        <w:tc>
          <w:tcPr>
            <w:tcW w:w="2337" w:type="dxa"/>
          </w:tcPr>
          <w:p w:rsidR="008605CF" w:rsidRPr="00E91A65" w:rsidRDefault="008605CF" w:rsidP="00655F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A6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?</w:t>
            </w:r>
          </w:p>
        </w:tc>
      </w:tr>
      <w:tr w:rsidR="008605CF" w:rsidRPr="00E91A65" w:rsidTr="00694A78">
        <w:tc>
          <w:tcPr>
            <w:tcW w:w="2336" w:type="dxa"/>
          </w:tcPr>
          <w:p w:rsidR="008605CF" w:rsidRPr="00E91A65" w:rsidRDefault="008605C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:rsidR="008605CF" w:rsidRPr="00E91A65" w:rsidRDefault="008605C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36" w:type="dxa"/>
          </w:tcPr>
          <w:p w:rsidR="008605CF" w:rsidRPr="00E91A65" w:rsidRDefault="008605C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37" w:type="dxa"/>
          </w:tcPr>
          <w:p w:rsidR="008605CF" w:rsidRPr="00E91A65" w:rsidRDefault="008605CF" w:rsidP="00655FF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91A65" w:rsidRPr="00E91A65" w:rsidRDefault="00E91A65" w:rsidP="00655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E52" w:rsidRPr="00E91A65" w:rsidRDefault="00E91A65" w:rsidP="00655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A65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Приём «Кубик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5E52" w:rsidRPr="00E91A65" w:rsidRDefault="00E91A65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5E52" w:rsidRPr="00E91A65">
        <w:rPr>
          <w:rFonts w:ascii="Times New Roman" w:hAnsi="Times New Roman" w:cs="Times New Roman"/>
          <w:sz w:val="28"/>
          <w:szCs w:val="28"/>
        </w:rPr>
        <w:t>Понадобится кубик, на гранях которого написано</w:t>
      </w:r>
    </w:p>
    <w:p w:rsidR="00C35E52" w:rsidRPr="00E91A65" w:rsidRDefault="00C35E52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65">
        <w:rPr>
          <w:rFonts w:ascii="Times New Roman" w:hAnsi="Times New Roman" w:cs="Times New Roman"/>
          <w:sz w:val="28"/>
          <w:szCs w:val="28"/>
        </w:rPr>
        <w:t>НАЗОВИ, ПОЧЕМУ, ОБЪЯСНИ, ПРЕДЛОЖИ, ПОДЕЛИСЬ, ПРИДУМАЙ.</w:t>
      </w:r>
    </w:p>
    <w:p w:rsidR="00C35E52" w:rsidRPr="00E91A65" w:rsidRDefault="00C35E52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65">
        <w:rPr>
          <w:rFonts w:ascii="Times New Roman" w:hAnsi="Times New Roman" w:cs="Times New Roman"/>
          <w:sz w:val="28"/>
          <w:szCs w:val="28"/>
        </w:rPr>
        <w:t>Формулируется тема урока, учитель бросает кубик. Выпавшая грань укажет, какого типа вопрос следует задать (работа в группах).</w:t>
      </w:r>
      <w:r w:rsidR="00E91A65" w:rsidRPr="00E91A65">
        <w:rPr>
          <w:rFonts w:ascii="Times New Roman" w:hAnsi="Times New Roman" w:cs="Times New Roman"/>
          <w:sz w:val="28"/>
          <w:szCs w:val="28"/>
        </w:rPr>
        <w:t xml:space="preserve"> Вопросы может сформулировать а) учитель;  б) учитель с учениками; в) ученики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1A65">
        <w:rPr>
          <w:rFonts w:ascii="Times New Roman" w:hAnsi="Times New Roman" w:cs="Times New Roman"/>
          <w:b/>
          <w:i/>
          <w:sz w:val="24"/>
          <w:szCs w:val="24"/>
        </w:rPr>
        <w:t>Пример. Тема:  Измерение углов. Транспортир.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sz w:val="24"/>
          <w:szCs w:val="24"/>
        </w:rPr>
        <w:t xml:space="preserve">НАЗОВИ </w:t>
      </w:r>
      <w:r w:rsidRPr="00694A78">
        <w:rPr>
          <w:rFonts w:ascii="Times New Roman" w:hAnsi="Times New Roman" w:cs="Times New Roman"/>
          <w:sz w:val="24"/>
          <w:szCs w:val="24"/>
        </w:rPr>
        <w:t xml:space="preserve">  прибор для измерения углов;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sz w:val="24"/>
          <w:szCs w:val="24"/>
        </w:rPr>
        <w:t xml:space="preserve">                     виды углов;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sz w:val="24"/>
          <w:szCs w:val="24"/>
        </w:rPr>
        <w:t xml:space="preserve">                     единицы измерения углов.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sz w:val="24"/>
          <w:szCs w:val="24"/>
        </w:rPr>
        <w:lastRenderedPageBreak/>
        <w:t>ПОЧЕМУ?</w:t>
      </w:r>
      <w:r w:rsidRPr="00694A78">
        <w:rPr>
          <w:rFonts w:ascii="Times New Roman" w:hAnsi="Times New Roman" w:cs="Times New Roman"/>
          <w:sz w:val="24"/>
          <w:szCs w:val="24"/>
        </w:rPr>
        <w:t xml:space="preserve">       углы измеряют?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sz w:val="24"/>
          <w:szCs w:val="24"/>
        </w:rPr>
        <w:t xml:space="preserve">                            углы сравнивают?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sz w:val="24"/>
          <w:szCs w:val="24"/>
        </w:rPr>
        <w:t>ОБЪЯСНИ,</w:t>
      </w:r>
      <w:r w:rsidRPr="00694A78">
        <w:rPr>
          <w:rFonts w:ascii="Times New Roman" w:hAnsi="Times New Roman" w:cs="Times New Roman"/>
          <w:sz w:val="24"/>
          <w:szCs w:val="24"/>
        </w:rPr>
        <w:t xml:space="preserve">  ты действительно уверен, что углы   измеряют только в градусах?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sz w:val="24"/>
          <w:szCs w:val="24"/>
        </w:rPr>
        <w:t>ПРЕДЛОЖИ</w:t>
      </w:r>
      <w:r w:rsidRPr="00694A78">
        <w:rPr>
          <w:rFonts w:ascii="Times New Roman" w:hAnsi="Times New Roman" w:cs="Times New Roman"/>
          <w:sz w:val="24"/>
          <w:szCs w:val="24"/>
        </w:rPr>
        <w:t xml:space="preserve">   задачи с измерением углов.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sz w:val="24"/>
          <w:szCs w:val="24"/>
        </w:rPr>
        <w:t xml:space="preserve">ПРИДУМАЙ    </w:t>
      </w:r>
      <w:r w:rsidRPr="00694A7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94A78">
        <w:rPr>
          <w:rFonts w:ascii="Times New Roman" w:hAnsi="Times New Roman" w:cs="Times New Roman"/>
          <w:sz w:val="24"/>
          <w:szCs w:val="24"/>
        </w:rPr>
        <w:t>стихотворение  про угол</w:t>
      </w:r>
      <w:proofErr w:type="gramEnd"/>
      <w:r w:rsidRPr="00694A78">
        <w:rPr>
          <w:rFonts w:ascii="Times New Roman" w:hAnsi="Times New Roman" w:cs="Times New Roman"/>
          <w:sz w:val="24"/>
          <w:szCs w:val="24"/>
        </w:rPr>
        <w:t>;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sz w:val="24"/>
          <w:szCs w:val="24"/>
        </w:rPr>
        <w:t xml:space="preserve">                              что будет на Земле, если не будет углов.</w:t>
      </w:r>
    </w:p>
    <w:p w:rsidR="00C35E52" w:rsidRPr="00694A78" w:rsidRDefault="00C35E52" w:rsidP="00655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b/>
          <w:sz w:val="24"/>
          <w:szCs w:val="24"/>
        </w:rPr>
        <w:t xml:space="preserve">ПОДЕЛИСЬ </w:t>
      </w:r>
      <w:r w:rsidRPr="00694A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94A78">
        <w:rPr>
          <w:rFonts w:ascii="Times New Roman" w:hAnsi="Times New Roman" w:cs="Times New Roman"/>
          <w:sz w:val="24"/>
          <w:szCs w:val="24"/>
        </w:rPr>
        <w:t>нравится</w:t>
      </w:r>
      <w:proofErr w:type="gramEnd"/>
      <w:r w:rsidRPr="00694A78">
        <w:rPr>
          <w:rFonts w:ascii="Times New Roman" w:hAnsi="Times New Roman" w:cs="Times New Roman"/>
          <w:sz w:val="24"/>
          <w:szCs w:val="24"/>
        </w:rPr>
        <w:t xml:space="preserve"> ли тебе измерять углы?</w:t>
      </w:r>
    </w:p>
    <w:p w:rsidR="008605CF" w:rsidRPr="00694A78" w:rsidRDefault="00C35E52" w:rsidP="00E91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A78">
        <w:rPr>
          <w:rFonts w:ascii="Times New Roman" w:hAnsi="Times New Roman" w:cs="Times New Roman"/>
          <w:sz w:val="24"/>
          <w:szCs w:val="24"/>
        </w:rPr>
        <w:t xml:space="preserve">                              нравится ли тебе обозначать углы?</w:t>
      </w:r>
    </w:p>
    <w:p w:rsidR="00C35E52" w:rsidRPr="00E91A65" w:rsidRDefault="00E91A65" w:rsidP="00655FF9">
      <w:pPr>
        <w:spacing w:before="20" w:after="2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91A65">
        <w:rPr>
          <w:rFonts w:ascii="Times New Roman" w:eastAsia="TimesNewRomanPSMT" w:hAnsi="Times New Roman" w:cs="Times New Roman"/>
          <w:b/>
          <w:sz w:val="28"/>
          <w:szCs w:val="28"/>
        </w:rPr>
        <w:t>5)</w:t>
      </w:r>
      <w:r w:rsidR="00C35E52" w:rsidRPr="00E91A65">
        <w:rPr>
          <w:rFonts w:ascii="Times New Roman" w:eastAsia="TimesNewRomanPSMT" w:hAnsi="Times New Roman" w:cs="Times New Roman"/>
          <w:b/>
          <w:sz w:val="28"/>
          <w:szCs w:val="28"/>
        </w:rPr>
        <w:t>Приём «Общее - уникальное»</w:t>
      </w:r>
    </w:p>
    <w:p w:rsidR="00C35E52" w:rsidRPr="00B46F9C" w:rsidRDefault="00E91A65" w:rsidP="00B46F9C">
      <w:pPr>
        <w:spacing w:before="20" w:after="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35E52" w:rsidRPr="00E9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приём способствует развитию важного </w:t>
      </w:r>
      <w:proofErr w:type="spellStart"/>
      <w:r w:rsidR="00C35E52" w:rsidRPr="00E91A65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метапредметного</w:t>
      </w:r>
      <w:proofErr w:type="spellEnd"/>
      <w:r w:rsidR="00C35E52" w:rsidRPr="00E9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- способности выделять и кратко представлять </w:t>
      </w:r>
      <w:r w:rsidR="00C35E52" w:rsidRPr="00E91A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</w:t>
      </w:r>
      <w:r w:rsidR="00C35E52" w:rsidRPr="00E91A65">
        <w:rPr>
          <w:rFonts w:ascii="Times New Roman" w:hAnsi="Times New Roman" w:cs="Times New Roman"/>
          <w:sz w:val="28"/>
          <w:szCs w:val="28"/>
          <w:shd w:val="clear" w:color="auto" w:fill="FFFFFF"/>
        </w:rPr>
        <w:t> и особенные черты при сравнении двух и более пр</w:t>
      </w:r>
      <w:r w:rsidR="00B46F9C">
        <w:rPr>
          <w:rFonts w:ascii="Times New Roman" w:hAnsi="Times New Roman" w:cs="Times New Roman"/>
          <w:sz w:val="28"/>
          <w:szCs w:val="28"/>
          <w:shd w:val="clear" w:color="auto" w:fill="FFFFFF"/>
        </w:rPr>
        <w:t>едметов, явлений, фактов.</w:t>
      </w:r>
      <w:r w:rsidR="00C35E52" w:rsidRPr="00E91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F9C" w:rsidRPr="00B46F9C">
        <w:rPr>
          <w:rFonts w:ascii="Times New Roman" w:eastAsia="TimesNewRomanPSMT" w:hAnsi="Times New Roman" w:cs="Times New Roman"/>
          <w:sz w:val="28"/>
          <w:szCs w:val="28"/>
        </w:rPr>
        <w:t>Таблицу можно пополнять в процессе изучения фигур.</w:t>
      </w:r>
    </w:p>
    <w:p w:rsidR="00C35E52" w:rsidRPr="00E91A65" w:rsidRDefault="00C35E52" w:rsidP="00E91A65">
      <w:pPr>
        <w:pStyle w:val="a4"/>
        <w:spacing w:after="0"/>
        <w:ind w:left="-142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94A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91A6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Пример. Тема «Четырёхугольники. Ромб и квадрат»</w:t>
      </w:r>
    </w:p>
    <w:p w:rsidR="00C35E52" w:rsidRPr="00694A78" w:rsidRDefault="00C35E52" w:rsidP="00655FF9">
      <w:pPr>
        <w:spacing w:before="20" w:after="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1A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2566" cy="1477926"/>
            <wp:effectExtent l="19050" t="0" r="1284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03" cy="147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E17" w:rsidRPr="00342E17">
        <w:rPr>
          <w:rFonts w:ascii="Times New Roman" w:hAnsi="Times New Roman" w:cs="Times New Roman"/>
          <w:sz w:val="24"/>
          <w:szCs w:val="24"/>
        </w:rPr>
        <w:pict>
          <v:rect id="_x0000_s1063" style="position:absolute;left:0;text-align:left;margin-left:136.35pt;margin-top:62.4pt;width:43.2pt;height:23.4pt;z-index:251700224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C35E52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Общее</w:t>
                  </w:r>
                </w:p>
              </w:txbxContent>
            </v:textbox>
          </v:rect>
        </w:pict>
      </w:r>
      <w:r w:rsidR="00342E17" w:rsidRPr="00342E17">
        <w:rPr>
          <w:rFonts w:ascii="Times New Roman" w:hAnsi="Times New Roman" w:cs="Times New Roman"/>
          <w:sz w:val="24"/>
          <w:szCs w:val="24"/>
        </w:rPr>
        <w:pict>
          <v:rect id="_x0000_s1064" style="position:absolute;left:0;text-align:left;margin-left:25.95pt;margin-top:55.2pt;width:102.6pt;height:21.6pt;z-index:251701248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C35E52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Уникальное. Квадрат.</w:t>
                  </w:r>
                </w:p>
              </w:txbxContent>
            </v:textbox>
          </v:rect>
        </w:pict>
      </w:r>
      <w:r w:rsidR="00342E17" w:rsidRPr="00342E17">
        <w:rPr>
          <w:rFonts w:ascii="Times New Roman" w:hAnsi="Times New Roman" w:cs="Times New Roman"/>
          <w:sz w:val="24"/>
          <w:szCs w:val="24"/>
        </w:rPr>
        <w:pict>
          <v:rect id="_x0000_s1065" style="position:absolute;left:0;text-align:left;margin-left:195.75pt;margin-top:55.2pt;width:99.6pt;height:20.4pt;z-index:251702272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694A78" w:rsidRDefault="00694A78" w:rsidP="00C35E52">
                  <w:pPr>
                    <w:pStyle w:val="aa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Уникальное. Ромб.</w:t>
                  </w:r>
                </w:p>
              </w:txbxContent>
            </v:textbox>
          </v:rect>
        </w:pict>
      </w:r>
    </w:p>
    <w:tbl>
      <w:tblPr>
        <w:tblStyle w:val="a5"/>
        <w:tblW w:w="10173" w:type="dxa"/>
        <w:tblLayout w:type="fixed"/>
        <w:tblLook w:val="04A0"/>
      </w:tblPr>
      <w:tblGrid>
        <w:gridCol w:w="2518"/>
        <w:gridCol w:w="5387"/>
        <w:gridCol w:w="2268"/>
      </w:tblGrid>
      <w:tr w:rsidR="00C35E52" w:rsidRPr="00694A78" w:rsidTr="00E91A65">
        <w:tc>
          <w:tcPr>
            <w:tcW w:w="2518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Уникальное. Квадрат.</w:t>
            </w:r>
          </w:p>
        </w:tc>
        <w:tc>
          <w:tcPr>
            <w:tcW w:w="5387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Общее. Квадрат и ромб.</w:t>
            </w:r>
          </w:p>
        </w:tc>
        <w:tc>
          <w:tcPr>
            <w:tcW w:w="2268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Уникальное. Ромб.</w:t>
            </w:r>
          </w:p>
        </w:tc>
      </w:tr>
      <w:tr w:rsidR="00C35E52" w:rsidRPr="00694A78" w:rsidTr="00E91A65">
        <w:tc>
          <w:tcPr>
            <w:tcW w:w="2518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Все углы прямые.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Диагонали равны.</w:t>
            </w:r>
          </w:p>
        </w:tc>
        <w:tc>
          <w:tcPr>
            <w:tcW w:w="5387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Четырёхугольники.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Стороны равны.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Диагонали пересекаются и точкой пересечения делятся пополам.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Диагонали являются биссектрисами углов.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Диагонали пересекаются под прямым углом.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Сумма соседних углов (прилежащих к одной стороне равна 180 градусам)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Сумма всех углов 360 градусов.</w:t>
            </w:r>
          </w:p>
        </w:tc>
        <w:tc>
          <w:tcPr>
            <w:tcW w:w="2268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Противоположные углы равны.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Диагонали не равны между собой.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B46F9C" w:rsidRDefault="00B46F9C" w:rsidP="00B46F9C">
      <w:pPr>
        <w:spacing w:after="0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35E52" w:rsidRPr="00B46F9C" w:rsidRDefault="00B46F9C" w:rsidP="00B46F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F9C">
        <w:rPr>
          <w:rFonts w:ascii="Times New Roman" w:eastAsia="TimesNewRomanPSMT" w:hAnsi="Times New Roman" w:cs="Times New Roman"/>
          <w:b/>
          <w:sz w:val="28"/>
          <w:szCs w:val="28"/>
        </w:rPr>
        <w:t>6)</w:t>
      </w:r>
      <w:r w:rsidR="00C35E52" w:rsidRPr="00B46F9C">
        <w:rPr>
          <w:rFonts w:ascii="Times New Roman" w:eastAsia="TimesNewRomanPSMT" w:hAnsi="Times New Roman" w:cs="Times New Roman"/>
          <w:b/>
          <w:sz w:val="28"/>
          <w:szCs w:val="28"/>
        </w:rPr>
        <w:t xml:space="preserve">Приём </w:t>
      </w:r>
      <w:r w:rsidR="00C35E52" w:rsidRPr="00B46F9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35E52" w:rsidRPr="00B46F9C">
        <w:rPr>
          <w:rFonts w:ascii="Times New Roman" w:hAnsi="Times New Roman" w:cs="Times New Roman"/>
          <w:b/>
          <w:sz w:val="28"/>
          <w:szCs w:val="28"/>
        </w:rPr>
        <w:t>Взаимоопрос</w:t>
      </w:r>
      <w:proofErr w:type="spellEnd"/>
      <w:r w:rsidR="00C35E52" w:rsidRPr="00B46F9C">
        <w:rPr>
          <w:rFonts w:ascii="Times New Roman" w:hAnsi="Times New Roman" w:cs="Times New Roman"/>
          <w:b/>
          <w:sz w:val="28"/>
          <w:szCs w:val="28"/>
        </w:rPr>
        <w:t>»</w:t>
      </w:r>
    </w:p>
    <w:p w:rsidR="008605CF" w:rsidRPr="00B46F9C" w:rsidRDefault="00B46F9C" w:rsidP="00B46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5E52" w:rsidRPr="00B46F9C">
        <w:rPr>
          <w:rFonts w:ascii="Times New Roman" w:hAnsi="Times New Roman" w:cs="Times New Roman"/>
          <w:sz w:val="28"/>
          <w:szCs w:val="28"/>
        </w:rPr>
        <w:t>Один из способов работы в парах. Используется на стадии «осмысления». Технология применения: два ученика читают текст, останавливаясь после каждого абзаца, и задают друг другу вопросы разного уровня по содержанию прочитанного. Данная форма способствует развитию коммуникативных навыков.</w:t>
      </w:r>
    </w:p>
    <w:p w:rsidR="00C35E52" w:rsidRPr="00B46F9C" w:rsidRDefault="00C35E52" w:rsidP="00655FF9">
      <w:pPr>
        <w:spacing w:before="20" w:after="20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B46F9C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3.Применение приёмов технологии развития критического мышления на стадии рефлексии.</w:t>
      </w:r>
    </w:p>
    <w:p w:rsidR="00C35E52" w:rsidRPr="00B46F9C" w:rsidRDefault="00B46F9C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C35E52" w:rsidRPr="00B46F9C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="00C35E52" w:rsidRPr="00B46F9C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C35E52" w:rsidRPr="00B46F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35E52" w:rsidRPr="00B46F9C" w:rsidRDefault="00B46F9C" w:rsidP="00B46F9C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</w:t>
      </w:r>
      <w:r w:rsidRPr="00B46F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35E52" w:rsidRPr="00B46F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Синквейн</w:t>
      </w:r>
      <w:proofErr w:type="spellEnd"/>
      <w:r w:rsidR="00C35E52" w:rsidRPr="00B46F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— это методический прием, который представляет собой составление стихотворения, состоящего из 5 строк. Происходит краткое  подведение итогов по изученному учебному материалу. Написание </w:t>
      </w:r>
      <w:proofErr w:type="spellStart"/>
      <w:r w:rsidR="00C35E52" w:rsidRPr="00B46F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синквейна</w:t>
      </w:r>
      <w:proofErr w:type="spellEnd"/>
      <w:r w:rsidR="00C35E52" w:rsidRPr="00B46F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—</w:t>
      </w:r>
      <w:r w:rsidR="00C35E52" w:rsidRPr="00B46F9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 это свободное творчество, которое требует от учащегося найти и выделить в изучаемой теме наиболее существенные элементы, проанализировать их, сделать выводы и коротко сформулировать, основываясь на основных принципах написания стихотворения.  </w:t>
      </w:r>
      <w:r w:rsidR="00C35E52" w:rsidRPr="00B46F9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C35E52" w:rsidRPr="00B46F9C" w:rsidRDefault="00C35E52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9C">
        <w:rPr>
          <w:rFonts w:ascii="Times New Roman" w:hAnsi="Times New Roman" w:cs="Times New Roman"/>
          <w:b/>
          <w:sz w:val="28"/>
          <w:szCs w:val="28"/>
        </w:rPr>
        <w:t>Первая строчка</w:t>
      </w:r>
      <w:r w:rsidRPr="00B46F9C">
        <w:rPr>
          <w:rFonts w:ascii="Times New Roman" w:hAnsi="Times New Roman" w:cs="Times New Roman"/>
          <w:sz w:val="28"/>
          <w:szCs w:val="28"/>
        </w:rPr>
        <w:t xml:space="preserve">- 1существительное, </w:t>
      </w:r>
      <w:proofErr w:type="gramStart"/>
      <w:r w:rsidRPr="00B46F9C">
        <w:rPr>
          <w:rFonts w:ascii="Times New Roman" w:hAnsi="Times New Roman" w:cs="Times New Roman"/>
          <w:sz w:val="28"/>
          <w:szCs w:val="28"/>
        </w:rPr>
        <w:t>отражающее</w:t>
      </w:r>
      <w:proofErr w:type="gramEnd"/>
      <w:r w:rsidRPr="00B46F9C">
        <w:rPr>
          <w:rFonts w:ascii="Times New Roman" w:hAnsi="Times New Roman" w:cs="Times New Roman"/>
          <w:sz w:val="28"/>
          <w:szCs w:val="28"/>
        </w:rPr>
        <w:t xml:space="preserve"> тему урока.</w:t>
      </w:r>
    </w:p>
    <w:p w:rsidR="00C35E52" w:rsidRPr="00B46F9C" w:rsidRDefault="00C35E52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9C">
        <w:rPr>
          <w:rFonts w:ascii="Times New Roman" w:hAnsi="Times New Roman" w:cs="Times New Roman"/>
          <w:b/>
          <w:sz w:val="28"/>
          <w:szCs w:val="28"/>
        </w:rPr>
        <w:t>Вторая строчка</w:t>
      </w:r>
      <w:r w:rsidRPr="00B46F9C">
        <w:rPr>
          <w:rFonts w:ascii="Times New Roman" w:hAnsi="Times New Roman" w:cs="Times New Roman"/>
          <w:sz w:val="28"/>
          <w:szCs w:val="28"/>
        </w:rPr>
        <w:t>- 2 прилагательных, раскрывающих тему урока.</w:t>
      </w:r>
    </w:p>
    <w:p w:rsidR="00C35E52" w:rsidRPr="00B46F9C" w:rsidRDefault="00C35E52" w:rsidP="00655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F9C">
        <w:rPr>
          <w:rFonts w:ascii="Times New Roman" w:hAnsi="Times New Roman" w:cs="Times New Roman"/>
          <w:b/>
          <w:sz w:val="28"/>
          <w:szCs w:val="28"/>
        </w:rPr>
        <w:t>Третья строчка</w:t>
      </w:r>
      <w:r w:rsidRPr="00B46F9C">
        <w:rPr>
          <w:rFonts w:ascii="Times New Roman" w:hAnsi="Times New Roman" w:cs="Times New Roman"/>
          <w:sz w:val="28"/>
          <w:szCs w:val="28"/>
        </w:rPr>
        <w:t>- 3 глагола</w:t>
      </w:r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описывают действия, относящиеся к слову, являющемуся темой </w:t>
      </w:r>
      <w:proofErr w:type="spellStart"/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C35E52" w:rsidRPr="00B46F9C" w:rsidRDefault="00C35E52" w:rsidP="00655F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F9C">
        <w:rPr>
          <w:rFonts w:ascii="Times New Roman" w:hAnsi="Times New Roman" w:cs="Times New Roman"/>
          <w:b/>
          <w:sz w:val="28"/>
          <w:szCs w:val="28"/>
        </w:rPr>
        <w:t>Четвёртая строчка</w:t>
      </w:r>
      <w:r w:rsidRPr="00B46F9C">
        <w:rPr>
          <w:rFonts w:ascii="Times New Roman" w:hAnsi="Times New Roman" w:cs="Times New Roman"/>
          <w:sz w:val="28"/>
          <w:szCs w:val="28"/>
        </w:rPr>
        <w:t xml:space="preserve"> - фраза,</w:t>
      </w:r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которой </w:t>
      </w:r>
      <w:proofErr w:type="gramStart"/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составляющий</w:t>
      </w:r>
      <w:proofErr w:type="gramEnd"/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высказывает свое отношение к теме.  Это может быть предложение, составленное учеником самостоятельно, или  крылатое выражение, пословица, поговорка, цитата, афоризм, обязательно в контексте раскрываемой темы.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F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Пятая строчка</w:t>
      </w:r>
      <w:r w:rsidRPr="00B46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B46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 одно слово, которое представляет собой  итог. Чаще всего это просто синоним к теме.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6F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Пример. Тема: « Умножение и деление обыкновенных дробей».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6F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ДРОБЬ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6F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ДЕСЯТИЧНАЯ, ОБЫКНОВЕННАЯ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6F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СОКРАЩАТЬ, УМНОЖАТЬ, ДЕЛИТЬ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6F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ДРОБЬ МОЖНО ПРЕДСТАВИТЬ В ВИДЕ ЧАСТНОГО</w:t>
      </w:r>
    </w:p>
    <w:p w:rsidR="00C35E52" w:rsidRPr="00B46F9C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6F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ЦЕЛОГО</w:t>
      </w:r>
    </w:p>
    <w:p w:rsidR="00C35E52" w:rsidRPr="00694A78" w:rsidRDefault="00C35E52" w:rsidP="00655F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5E52" w:rsidRPr="00B46F9C" w:rsidRDefault="00C35E52" w:rsidP="00B46F9C">
      <w:pPr>
        <w:spacing w:before="20" w:after="2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46F9C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="00B46F9C" w:rsidRPr="00B46F9C">
        <w:rPr>
          <w:rFonts w:ascii="Times New Roman" w:eastAsia="TimesNewRomanPSMT" w:hAnsi="Times New Roman" w:cs="Times New Roman"/>
          <w:b/>
          <w:sz w:val="28"/>
          <w:szCs w:val="28"/>
        </w:rPr>
        <w:t>)</w:t>
      </w:r>
      <w:r w:rsidRPr="00B46F9C">
        <w:rPr>
          <w:rFonts w:ascii="Times New Roman" w:eastAsia="TimesNewRomanPSMT" w:hAnsi="Times New Roman" w:cs="Times New Roman"/>
          <w:b/>
          <w:sz w:val="28"/>
          <w:szCs w:val="28"/>
        </w:rPr>
        <w:t>П</w:t>
      </w:r>
      <w:r w:rsidR="00B46F9C">
        <w:rPr>
          <w:rFonts w:ascii="Times New Roman" w:eastAsia="TimesNewRomanPSMT" w:hAnsi="Times New Roman" w:cs="Times New Roman"/>
          <w:b/>
          <w:sz w:val="28"/>
          <w:szCs w:val="28"/>
        </w:rPr>
        <w:t>риём «Бортовой журнал»</w:t>
      </w:r>
    </w:p>
    <w:p w:rsidR="00C35E52" w:rsidRPr="00B46F9C" w:rsidRDefault="00C35E52" w:rsidP="00B46F9C">
      <w:pPr>
        <w:pStyle w:val="a4"/>
        <w:spacing w:before="20" w:after="2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Бортовые журналы - обобщающее название различных приемов обучающего письма, согласно которым учащиеся во время изучения темы записывают свои мысли. Прием «Бортовой журнал» охватывает все этапы урока, начиная от стадии вызова и заканчивая </w:t>
      </w:r>
      <w:hyperlink r:id="rId31">
        <w:r w:rsidRPr="00B46F9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рефлексией</w:t>
        </w:r>
      </w:hyperlink>
      <w:r w:rsidRPr="00B46F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6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6F9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Простая форма бортового журнала:</w:t>
      </w:r>
    </w:p>
    <w:tbl>
      <w:tblPr>
        <w:tblStyle w:val="a5"/>
        <w:tblW w:w="9287" w:type="dxa"/>
        <w:tblInd w:w="284" w:type="dxa"/>
        <w:tblLayout w:type="fixed"/>
        <w:tblLook w:val="04A0"/>
      </w:tblPr>
      <w:tblGrid>
        <w:gridCol w:w="4650"/>
        <w:gridCol w:w="4637"/>
      </w:tblGrid>
      <w:tr w:rsidR="00C35E52" w:rsidRPr="00694A78" w:rsidTr="00694A78">
        <w:tc>
          <w:tcPr>
            <w:tcW w:w="4649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мне известно.</w:t>
            </w:r>
          </w:p>
        </w:tc>
        <w:tc>
          <w:tcPr>
            <w:tcW w:w="4637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нового я узнал.</w:t>
            </w:r>
          </w:p>
        </w:tc>
      </w:tr>
      <w:tr w:rsidR="00C35E52" w:rsidRPr="00694A78" w:rsidTr="00694A78">
        <w:tc>
          <w:tcPr>
            <w:tcW w:w="4649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</w:tbl>
    <w:p w:rsidR="00C35E52" w:rsidRPr="00B46F9C" w:rsidRDefault="00C35E52" w:rsidP="00B46F9C">
      <w:pPr>
        <w:spacing w:before="20" w:after="20"/>
        <w:ind w:left="284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B46F9C">
        <w:rPr>
          <w:rFonts w:ascii="Times New Roman" w:eastAsia="TimesNewRomanPSMT" w:hAnsi="Times New Roman" w:cs="Times New Roman"/>
          <w:b/>
          <w:i/>
          <w:sz w:val="24"/>
          <w:szCs w:val="24"/>
        </w:rPr>
        <w:t>Пример. Тема « Прямоугольные треугольники и некоторые их свойства».</w:t>
      </w:r>
    </w:p>
    <w:tbl>
      <w:tblPr>
        <w:tblStyle w:val="a5"/>
        <w:tblW w:w="9287" w:type="dxa"/>
        <w:tblInd w:w="284" w:type="dxa"/>
        <w:tblLayout w:type="fixed"/>
        <w:tblLook w:val="04A0"/>
      </w:tblPr>
      <w:tblGrid>
        <w:gridCol w:w="4650"/>
        <w:gridCol w:w="4637"/>
      </w:tblGrid>
      <w:tr w:rsidR="00C35E52" w:rsidRPr="00694A78" w:rsidTr="00694A78">
        <w:tc>
          <w:tcPr>
            <w:tcW w:w="4649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мне известно.</w:t>
            </w:r>
          </w:p>
        </w:tc>
        <w:tc>
          <w:tcPr>
            <w:tcW w:w="4637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нового я узнал.</w:t>
            </w:r>
          </w:p>
        </w:tc>
      </w:tr>
      <w:tr w:rsidR="00C35E52" w:rsidRPr="00694A78" w:rsidTr="00694A78">
        <w:tc>
          <w:tcPr>
            <w:tcW w:w="4649" w:type="dxa"/>
          </w:tcPr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1.У прямоугольного треугольника один угол равен 90 градусов, два других – острые.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2.Сумма всех углов равна 180 градусам.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3. В треугольнике каждая сторона меньше суммы двух других.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4. Против большей стороны треугольника лежит больший угол.</w:t>
            </w:r>
          </w:p>
          <w:p w:rsidR="00C35E52" w:rsidRPr="00694A78" w:rsidRDefault="00C35E52" w:rsidP="00655FF9">
            <w:pPr>
              <w:spacing w:before="20" w:after="20"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5. Большая сторона прямоугольного треугольника называется гипотенузой, а две другие – катетами.</w:t>
            </w:r>
          </w:p>
        </w:tc>
        <w:tc>
          <w:tcPr>
            <w:tcW w:w="4637" w:type="dxa"/>
          </w:tcPr>
          <w:p w:rsidR="00C35E52" w:rsidRPr="00694A78" w:rsidRDefault="00C35E52" w:rsidP="00655FF9">
            <w:pPr>
              <w:pStyle w:val="a4"/>
              <w:numPr>
                <w:ilvl w:val="0"/>
                <w:numId w:val="21"/>
              </w:numPr>
              <w:spacing w:before="20" w:after="20" w:line="276" w:lineRule="auto"/>
              <w:ind w:left="31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Сумма острых углов прямоугольного треугольника равна 90 градусов.</w:t>
            </w:r>
          </w:p>
          <w:p w:rsidR="00C35E52" w:rsidRPr="00694A78" w:rsidRDefault="00C35E52" w:rsidP="00655FF9">
            <w:pPr>
              <w:pStyle w:val="a4"/>
              <w:numPr>
                <w:ilvl w:val="0"/>
                <w:numId w:val="21"/>
              </w:numPr>
              <w:spacing w:before="20" w:after="20" w:line="276" w:lineRule="auto"/>
              <w:ind w:left="31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Катет, лежащий против угла в 30 градусов равен половине гипотенузы.</w:t>
            </w:r>
          </w:p>
          <w:p w:rsidR="00C35E52" w:rsidRPr="00694A78" w:rsidRDefault="00C35E52" w:rsidP="00655FF9">
            <w:pPr>
              <w:pStyle w:val="a4"/>
              <w:numPr>
                <w:ilvl w:val="0"/>
                <w:numId w:val="21"/>
              </w:numPr>
              <w:spacing w:before="20" w:after="20" w:line="276" w:lineRule="auto"/>
              <w:ind w:left="31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94A78">
              <w:rPr>
                <w:rFonts w:ascii="Times New Roman" w:eastAsia="TimesNewRomanPSMT" w:hAnsi="Times New Roman" w:cs="Times New Roman"/>
                <w:sz w:val="24"/>
                <w:szCs w:val="24"/>
              </w:rPr>
              <w:t>Если катет равен половине гипотенузы, то угол, лежащий против этого катета, равен 30 градусов.</w:t>
            </w:r>
          </w:p>
        </w:tc>
      </w:tr>
    </w:tbl>
    <w:p w:rsidR="00C35E52" w:rsidRPr="00694A78" w:rsidRDefault="00C35E52" w:rsidP="00655FF9">
      <w:pPr>
        <w:spacing w:before="20" w:after="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6528F" w:rsidRPr="00B46F9C" w:rsidRDefault="00C35E52" w:rsidP="00B46F9C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6F9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</w:t>
      </w:r>
      <w:r w:rsidR="00B46F9C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Pr="00B46F9C">
        <w:rPr>
          <w:rFonts w:ascii="Times New Roman" w:eastAsia="TimesNewRomanPSMT" w:hAnsi="Times New Roman" w:cs="Times New Roman"/>
          <w:sz w:val="28"/>
          <w:szCs w:val="28"/>
        </w:rPr>
        <w:t>На стадии рефлексии также можно возвращаться к приёмам, которые были использованы в начале урока на стадии вызова</w:t>
      </w:r>
      <w:proofErr w:type="gramStart"/>
      <w:r w:rsidRPr="00B46F9C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B46F9C">
        <w:rPr>
          <w:rFonts w:ascii="Times New Roman" w:eastAsia="TimesNewRomanPSMT" w:hAnsi="Times New Roman" w:cs="Times New Roman"/>
          <w:sz w:val="28"/>
          <w:szCs w:val="28"/>
        </w:rPr>
        <w:t xml:space="preserve"> кластер, таблицы, игра «Верю – не верю», верные и неверные утверждения, ромашка вопросов, концептуальное колесо.</w:t>
      </w:r>
    </w:p>
    <w:p w:rsidR="00060A35" w:rsidRPr="00B46F9C" w:rsidRDefault="00B46F9C" w:rsidP="00B46F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313AA" w:rsidRPr="00B46F9C">
        <w:rPr>
          <w:rFonts w:ascii="Times New Roman" w:hAnsi="Times New Roman" w:cs="Times New Roman"/>
          <w:color w:val="000000"/>
          <w:sz w:val="28"/>
          <w:szCs w:val="28"/>
        </w:rPr>
        <w:t>Также э</w:t>
      </w:r>
      <w:r w:rsidR="00340A16" w:rsidRPr="00B46F9C">
        <w:rPr>
          <w:rFonts w:ascii="Times New Roman" w:hAnsi="Times New Roman" w:cs="Times New Roman"/>
          <w:color w:val="000000"/>
          <w:sz w:val="28"/>
          <w:szCs w:val="28"/>
        </w:rPr>
        <w:t>ффективному обучению математике во многом способствует решение задач с практическим содержанием. Поэтому большое внимание на уроках уделяю решению задач на математическую грамотность.  Потребность в использовании практических материалов при обучении школьников математике определяется тем, что возникновение, формирование и развитие математических понятий имеют своим источником чисто человеческие ощущения и восприятия, а также тем, что в познавательной деятельности учащегося имеет место тесная связь логических процессов мышления и чувственных восприятий. Поэтому обращение к примерам из жизни, окружающей обстановки облегчает  возможность организовать целесообразную учебную деятельность учащихся.</w:t>
      </w:r>
    </w:p>
    <w:p w:rsidR="00340A16" w:rsidRPr="00B46F9C" w:rsidRDefault="00B46F9C" w:rsidP="00B46F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60A35" w:rsidRPr="00B46F9C">
        <w:rPr>
          <w:rFonts w:ascii="Times New Roman" w:hAnsi="Times New Roman" w:cs="Times New Roman"/>
          <w:color w:val="000000"/>
          <w:sz w:val="28"/>
          <w:szCs w:val="28"/>
        </w:rPr>
        <w:t>На уроках практикую дифференцированный подход</w:t>
      </w:r>
      <w:r w:rsidR="008D64A1" w:rsidRPr="00B46F9C">
        <w:rPr>
          <w:rFonts w:ascii="Times New Roman" w:hAnsi="Times New Roman" w:cs="Times New Roman"/>
          <w:color w:val="000000"/>
          <w:sz w:val="28"/>
          <w:szCs w:val="28"/>
        </w:rPr>
        <w:t xml:space="preserve"> (разные задания в зависимости от уровня подготовки)</w:t>
      </w:r>
      <w:r w:rsidR="00060A35" w:rsidRPr="00B46F9C">
        <w:rPr>
          <w:rFonts w:ascii="Times New Roman" w:hAnsi="Times New Roman" w:cs="Times New Roman"/>
          <w:color w:val="000000"/>
          <w:sz w:val="28"/>
          <w:szCs w:val="28"/>
        </w:rPr>
        <w:t>, индивидуальные и гру</w:t>
      </w:r>
      <w:r w:rsidR="008D64A1" w:rsidRPr="00B46F9C">
        <w:rPr>
          <w:rFonts w:ascii="Times New Roman" w:hAnsi="Times New Roman" w:cs="Times New Roman"/>
          <w:color w:val="000000"/>
          <w:sz w:val="28"/>
          <w:szCs w:val="28"/>
        </w:rPr>
        <w:t>пповые опережающие задания (</w:t>
      </w:r>
      <w:r w:rsidR="00060A35" w:rsidRPr="00B46F9C">
        <w:rPr>
          <w:rFonts w:ascii="Times New Roman" w:hAnsi="Times New Roman" w:cs="Times New Roman"/>
          <w:color w:val="000000"/>
          <w:sz w:val="28"/>
          <w:szCs w:val="28"/>
        </w:rPr>
        <w:t>доклады, проекты по отдельным вопросам</w:t>
      </w:r>
      <w:r w:rsidR="008D64A1" w:rsidRPr="00B46F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60A35" w:rsidRPr="00B46F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5D3" w:rsidRPr="00B46F9C" w:rsidRDefault="00B46F9C" w:rsidP="003545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30EB0" w:rsidRPr="00B46F9C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в учебном процессе информационно-коммуникативной технологии повышает эффективность обучения, позволяет содержательно и методически обогатить учебный процесс, разнообразить его, стимулирует познавательный интерес учащихся.</w:t>
      </w:r>
      <w:r w:rsidR="00340A16" w:rsidRPr="00B46F9C">
        <w:rPr>
          <w:rFonts w:ascii="Times New Roman" w:hAnsi="Times New Roman" w:cs="Times New Roman"/>
          <w:color w:val="000000"/>
          <w:sz w:val="28"/>
          <w:szCs w:val="28"/>
        </w:rPr>
        <w:t xml:space="preserve"> Готовясь к  интерактивному   уроку, я всегда готовлю презентацию урока, </w:t>
      </w:r>
      <w:r w:rsidR="00530EB0" w:rsidRPr="00B46F9C">
        <w:rPr>
          <w:rFonts w:ascii="Times New Roman" w:hAnsi="Times New Roman" w:cs="Times New Roman"/>
          <w:color w:val="000000"/>
          <w:sz w:val="28"/>
          <w:szCs w:val="28"/>
        </w:rPr>
        <w:t>которая позволяе</w:t>
      </w:r>
      <w:r w:rsidR="00340A16" w:rsidRPr="00B46F9C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530EB0" w:rsidRPr="00B46F9C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="00340A16" w:rsidRPr="00B46F9C">
        <w:rPr>
          <w:rFonts w:ascii="Times New Roman" w:hAnsi="Times New Roman" w:cs="Times New Roman"/>
          <w:color w:val="000000"/>
          <w:sz w:val="28"/>
          <w:szCs w:val="28"/>
        </w:rPr>
        <w:t>выстро</w:t>
      </w:r>
      <w:r w:rsidR="00530EB0" w:rsidRPr="00B46F9C">
        <w:rPr>
          <w:rFonts w:ascii="Times New Roman" w:hAnsi="Times New Roman" w:cs="Times New Roman"/>
          <w:color w:val="000000"/>
          <w:sz w:val="28"/>
          <w:szCs w:val="28"/>
        </w:rPr>
        <w:t>ить урок</w:t>
      </w:r>
      <w:r w:rsidR="00060A35" w:rsidRPr="00B46F9C">
        <w:rPr>
          <w:rFonts w:ascii="Times New Roman" w:hAnsi="Times New Roman" w:cs="Times New Roman"/>
          <w:color w:val="000000"/>
          <w:sz w:val="28"/>
          <w:szCs w:val="28"/>
        </w:rPr>
        <w:t>, использую программы для демонстрации наглядного материала,  интерактивные тренажеры.</w:t>
      </w:r>
      <w:r w:rsidR="00060A35" w:rsidRPr="00694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588D" w:rsidRPr="00D96CF4" w:rsidRDefault="00462357" w:rsidP="003545E8">
      <w:pPr>
        <w:tabs>
          <w:tab w:val="left" w:pos="9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CF4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результативности</w:t>
      </w:r>
      <w:r w:rsidR="003545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214E5" w:rsidRPr="007214E5" w:rsidRDefault="009875D3" w:rsidP="007214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Проводимая системная работа по </w:t>
      </w:r>
      <w:r w:rsidR="00C31BD0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качества знаний, 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>развитию творческих способностей, формированию логического мышлени</w:t>
      </w:r>
      <w:r w:rsidR="00DD7985" w:rsidRPr="007214E5">
        <w:rPr>
          <w:rFonts w:ascii="Times New Roman" w:hAnsi="Times New Roman" w:cs="Times New Roman"/>
          <w:color w:val="000000"/>
          <w:sz w:val="28"/>
          <w:szCs w:val="28"/>
        </w:rPr>
        <w:t>я позволяет мне получить не</w:t>
      </w:r>
      <w:r w:rsidR="00A61426" w:rsidRPr="007214E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D7985" w:rsidRPr="007214E5">
        <w:rPr>
          <w:rFonts w:ascii="Times New Roman" w:hAnsi="Times New Roman" w:cs="Times New Roman"/>
          <w:color w:val="000000"/>
          <w:sz w:val="28"/>
          <w:szCs w:val="28"/>
        </w:rPr>
        <w:t>лохие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 результаты подготовки учащихся.</w:t>
      </w:r>
      <w:r w:rsidR="007214E5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внутреннего мониторинга качеств</w:t>
      </w:r>
      <w:r w:rsidR="00951175" w:rsidRPr="00721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знаний по предмету повысилось.</w:t>
      </w:r>
      <w:r w:rsidR="007214E5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Используя </w:t>
      </w:r>
      <w:r w:rsidR="00163253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различные </w:t>
      </w:r>
      <w:r w:rsidR="006523C3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технологии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уроках, наблюдаю повышение активности учеников.  Учащиеся анализируют информацию, грамотно задают вопросы, высказывают своё мнение, активно работают в парах и группах.</w:t>
      </w:r>
      <w:r w:rsidR="007214E5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14E5" w:rsidRPr="007214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еньше теряются в  нестандартных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уче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бных ситуациях,  стремятся найти ее   решение и добы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>ть новые знания,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оценива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выполненной работы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4E5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Наблюдается устойчивый интерес учащихся к предмету на разных этапах обучения.</w:t>
      </w:r>
      <w:r w:rsidR="00C31BD0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31BD0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чащиеся с удовольствием принимают участие 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31BD0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 неделях математики, различных 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конкурсах,</w:t>
      </w:r>
      <w:r w:rsidR="006523C3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викторинах,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D0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олимпиадах, </w:t>
      </w:r>
      <w:r w:rsidR="00E54E81" w:rsidRPr="007214E5">
        <w:rPr>
          <w:rFonts w:ascii="Times New Roman" w:hAnsi="Times New Roman" w:cs="Times New Roman"/>
          <w:color w:val="000000"/>
          <w:sz w:val="28"/>
          <w:szCs w:val="28"/>
        </w:rPr>
        <w:t>научно-практ</w:t>
      </w:r>
      <w:r w:rsidR="00C31BD0" w:rsidRPr="007214E5">
        <w:rPr>
          <w:rFonts w:ascii="Times New Roman" w:hAnsi="Times New Roman" w:cs="Times New Roman"/>
          <w:color w:val="000000"/>
          <w:sz w:val="28"/>
          <w:szCs w:val="28"/>
        </w:rPr>
        <w:t>ических конференциях школьников.</w:t>
      </w:r>
      <w:r w:rsidR="007214E5" w:rsidRPr="00721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3D15" w:rsidRPr="007214E5" w:rsidRDefault="005B0724" w:rsidP="007214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дальнейшем планирую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</w:t>
      </w:r>
      <w:r w:rsidR="00951175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на уроках </w:t>
      </w:r>
      <w:r w:rsidR="00951175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различные образова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="00951175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льные технологии 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активизации познавательного интереса учащихся</w:t>
      </w:r>
      <w:r w:rsidR="00951175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повышения качества знаний</w:t>
      </w:r>
      <w:r w:rsidR="00A61426" w:rsidRPr="0072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133D15" w:rsidRPr="007214E5" w:rsidSect="001C55DE">
      <w:pgSz w:w="11906" w:h="16838"/>
      <w:pgMar w:top="851" w:right="850" w:bottom="709" w:left="993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78" w:rsidRDefault="00694A78" w:rsidP="005F142B">
      <w:pPr>
        <w:spacing w:after="0" w:line="240" w:lineRule="auto"/>
      </w:pPr>
      <w:r>
        <w:separator/>
      </w:r>
    </w:p>
  </w:endnote>
  <w:endnote w:type="continuationSeparator" w:id="0">
    <w:p w:rsidR="00694A78" w:rsidRDefault="00694A78" w:rsidP="005F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78" w:rsidRDefault="00694A78" w:rsidP="005F142B">
      <w:pPr>
        <w:spacing w:after="0" w:line="240" w:lineRule="auto"/>
      </w:pPr>
      <w:r>
        <w:separator/>
      </w:r>
    </w:p>
  </w:footnote>
  <w:footnote w:type="continuationSeparator" w:id="0">
    <w:p w:rsidR="00694A78" w:rsidRDefault="00694A78" w:rsidP="005F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515"/>
    <w:multiLevelType w:val="hybridMultilevel"/>
    <w:tmpl w:val="ADC4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C19"/>
    <w:multiLevelType w:val="multilevel"/>
    <w:tmpl w:val="EE221E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A4A461F"/>
    <w:multiLevelType w:val="multilevel"/>
    <w:tmpl w:val="AF4460D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B9D0892"/>
    <w:multiLevelType w:val="multilevel"/>
    <w:tmpl w:val="EC22606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4">
    <w:nsid w:val="209663D5"/>
    <w:multiLevelType w:val="hybridMultilevel"/>
    <w:tmpl w:val="F8D24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E72DF"/>
    <w:multiLevelType w:val="multilevel"/>
    <w:tmpl w:val="5EBE308A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</w:lvl>
  </w:abstractNum>
  <w:abstractNum w:abstractNumId="6">
    <w:nsid w:val="28FE420A"/>
    <w:multiLevelType w:val="multilevel"/>
    <w:tmpl w:val="4EACA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32E2734"/>
    <w:multiLevelType w:val="multilevel"/>
    <w:tmpl w:val="5CFA66F8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3FE4E6B"/>
    <w:multiLevelType w:val="multilevel"/>
    <w:tmpl w:val="63286B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0C7445B"/>
    <w:multiLevelType w:val="multilevel"/>
    <w:tmpl w:val="2892EA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1274809"/>
    <w:multiLevelType w:val="multilevel"/>
    <w:tmpl w:val="9B00DD8E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1">
    <w:nsid w:val="45A50863"/>
    <w:multiLevelType w:val="multilevel"/>
    <w:tmpl w:val="C37CFEB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DB72268"/>
    <w:multiLevelType w:val="multilevel"/>
    <w:tmpl w:val="4810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511F6B98"/>
    <w:multiLevelType w:val="multilevel"/>
    <w:tmpl w:val="E0E201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4A16D5D"/>
    <w:multiLevelType w:val="multilevel"/>
    <w:tmpl w:val="9D1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NewRomanPSM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53B7AD7"/>
    <w:multiLevelType w:val="hybridMultilevel"/>
    <w:tmpl w:val="92A8D85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5670AEA"/>
    <w:multiLevelType w:val="multilevel"/>
    <w:tmpl w:val="C6E2764E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</w:lvl>
  </w:abstractNum>
  <w:abstractNum w:abstractNumId="17">
    <w:nsid w:val="5A4F4AD0"/>
    <w:multiLevelType w:val="multilevel"/>
    <w:tmpl w:val="948C566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8">
    <w:nsid w:val="60736763"/>
    <w:multiLevelType w:val="multilevel"/>
    <w:tmpl w:val="0D4460D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31B49CC"/>
    <w:multiLevelType w:val="multilevel"/>
    <w:tmpl w:val="AFB8C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8600069"/>
    <w:multiLevelType w:val="hybridMultilevel"/>
    <w:tmpl w:val="C6B0C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360236"/>
    <w:multiLevelType w:val="multilevel"/>
    <w:tmpl w:val="1EBA0D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56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31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108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21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1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168" w:hanging="1800"/>
      </w:pPr>
      <w:rPr>
        <w:b/>
      </w:rPr>
    </w:lvl>
  </w:abstractNum>
  <w:abstractNum w:abstractNumId="22">
    <w:nsid w:val="7E8D3298"/>
    <w:multiLevelType w:val="multilevel"/>
    <w:tmpl w:val="5344CF6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22"/>
  </w:num>
  <w:num w:numId="11">
    <w:abstractNumId w:val="11"/>
  </w:num>
  <w:num w:numId="12">
    <w:abstractNumId w:val="9"/>
  </w:num>
  <w:num w:numId="13">
    <w:abstractNumId w:val="18"/>
  </w:num>
  <w:num w:numId="14">
    <w:abstractNumId w:val="2"/>
  </w:num>
  <w:num w:numId="15">
    <w:abstractNumId w:val="7"/>
  </w:num>
  <w:num w:numId="16">
    <w:abstractNumId w:val="17"/>
  </w:num>
  <w:num w:numId="17">
    <w:abstractNumId w:val="21"/>
  </w:num>
  <w:num w:numId="18">
    <w:abstractNumId w:val="13"/>
  </w:num>
  <w:num w:numId="19">
    <w:abstractNumId w:val="16"/>
  </w:num>
  <w:num w:numId="20">
    <w:abstractNumId w:val="14"/>
  </w:num>
  <w:num w:numId="21">
    <w:abstractNumId w:val="19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D6D"/>
    <w:rsid w:val="000313AA"/>
    <w:rsid w:val="00060A35"/>
    <w:rsid w:val="000A49F7"/>
    <w:rsid w:val="000D38D2"/>
    <w:rsid w:val="000F43CD"/>
    <w:rsid w:val="00102D0B"/>
    <w:rsid w:val="00133D15"/>
    <w:rsid w:val="00135C8E"/>
    <w:rsid w:val="0015672B"/>
    <w:rsid w:val="00160C8C"/>
    <w:rsid w:val="00163253"/>
    <w:rsid w:val="001909B3"/>
    <w:rsid w:val="00191A56"/>
    <w:rsid w:val="00191D3C"/>
    <w:rsid w:val="001C55DE"/>
    <w:rsid w:val="001D1D09"/>
    <w:rsid w:val="001F312F"/>
    <w:rsid w:val="001F476A"/>
    <w:rsid w:val="0021143B"/>
    <w:rsid w:val="002769A7"/>
    <w:rsid w:val="002A3837"/>
    <w:rsid w:val="002C3BC3"/>
    <w:rsid w:val="002C5A21"/>
    <w:rsid w:val="002E24FB"/>
    <w:rsid w:val="00307F4D"/>
    <w:rsid w:val="00323EDE"/>
    <w:rsid w:val="00340A16"/>
    <w:rsid w:val="00342E17"/>
    <w:rsid w:val="003545E8"/>
    <w:rsid w:val="00386C0E"/>
    <w:rsid w:val="003C2076"/>
    <w:rsid w:val="00404FD1"/>
    <w:rsid w:val="0041299A"/>
    <w:rsid w:val="00416EE8"/>
    <w:rsid w:val="0044075E"/>
    <w:rsid w:val="00462357"/>
    <w:rsid w:val="0047796E"/>
    <w:rsid w:val="004B6F54"/>
    <w:rsid w:val="00530EB0"/>
    <w:rsid w:val="005B0724"/>
    <w:rsid w:val="005F142B"/>
    <w:rsid w:val="0063630A"/>
    <w:rsid w:val="006432AF"/>
    <w:rsid w:val="006523C3"/>
    <w:rsid w:val="00655FF9"/>
    <w:rsid w:val="00675C06"/>
    <w:rsid w:val="00693736"/>
    <w:rsid w:val="00694A78"/>
    <w:rsid w:val="006A3FB4"/>
    <w:rsid w:val="007009DE"/>
    <w:rsid w:val="00714599"/>
    <w:rsid w:val="007214E5"/>
    <w:rsid w:val="00724351"/>
    <w:rsid w:val="00726E2C"/>
    <w:rsid w:val="007A4F6B"/>
    <w:rsid w:val="007D69D4"/>
    <w:rsid w:val="00831410"/>
    <w:rsid w:val="008605CF"/>
    <w:rsid w:val="008D64A1"/>
    <w:rsid w:val="008E7F1F"/>
    <w:rsid w:val="00914076"/>
    <w:rsid w:val="00951175"/>
    <w:rsid w:val="00981130"/>
    <w:rsid w:val="009875D3"/>
    <w:rsid w:val="00A61426"/>
    <w:rsid w:val="00A733D6"/>
    <w:rsid w:val="00AF4D39"/>
    <w:rsid w:val="00B05888"/>
    <w:rsid w:val="00B40570"/>
    <w:rsid w:val="00B46F9C"/>
    <w:rsid w:val="00BD0A6C"/>
    <w:rsid w:val="00C0112C"/>
    <w:rsid w:val="00C2607C"/>
    <w:rsid w:val="00C31BD0"/>
    <w:rsid w:val="00C35E52"/>
    <w:rsid w:val="00CA26B6"/>
    <w:rsid w:val="00CD30CC"/>
    <w:rsid w:val="00CF14E8"/>
    <w:rsid w:val="00CF59D0"/>
    <w:rsid w:val="00CF6F0F"/>
    <w:rsid w:val="00D22933"/>
    <w:rsid w:val="00D40B37"/>
    <w:rsid w:val="00D650D0"/>
    <w:rsid w:val="00D774E3"/>
    <w:rsid w:val="00D96CF4"/>
    <w:rsid w:val="00DD4F98"/>
    <w:rsid w:val="00DD7985"/>
    <w:rsid w:val="00E20E3D"/>
    <w:rsid w:val="00E2588D"/>
    <w:rsid w:val="00E54E81"/>
    <w:rsid w:val="00E6528F"/>
    <w:rsid w:val="00E70DBF"/>
    <w:rsid w:val="00E91A65"/>
    <w:rsid w:val="00EA5814"/>
    <w:rsid w:val="00EC7D6D"/>
    <w:rsid w:val="00ED77DA"/>
    <w:rsid w:val="00EE2597"/>
    <w:rsid w:val="00EF126F"/>
    <w:rsid w:val="00F902F9"/>
    <w:rsid w:val="00F92B0D"/>
    <w:rsid w:val="00F92CD6"/>
    <w:rsid w:val="00F94684"/>
    <w:rsid w:val="00FA72F8"/>
    <w:rsid w:val="00FB42BF"/>
    <w:rsid w:val="00FB4497"/>
    <w:rsid w:val="00FD38FC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8" type="connector" idref="#_x0000_s1043"/>
        <o:r id="V:Rule9" type="connector" idref="#_x0000_s1041"/>
        <o:r id="V:Rule10" type="connector" idref="#_x0000_s1045"/>
        <o:r id="V:Rule11" type="connector" idref="#_x0000_s1042"/>
        <o:r id="V:Rule12" type="connector" idref="#_x0000_s1044"/>
        <o:r id="V:Rule13" type="connector" idref="#_x0000_s1046"/>
        <o:r id="V:Rule1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D6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customStyle="1" w:styleId="c14">
    <w:name w:val="c14"/>
    <w:basedOn w:val="a"/>
    <w:rsid w:val="00EC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C7D6D"/>
  </w:style>
  <w:style w:type="character" w:customStyle="1" w:styleId="c15">
    <w:name w:val="c15"/>
    <w:basedOn w:val="a0"/>
    <w:rsid w:val="00EC7D6D"/>
  </w:style>
  <w:style w:type="character" w:customStyle="1" w:styleId="c1">
    <w:name w:val="c1"/>
    <w:basedOn w:val="a0"/>
    <w:rsid w:val="00EC7D6D"/>
  </w:style>
  <w:style w:type="character" w:customStyle="1" w:styleId="c2">
    <w:name w:val="c2"/>
    <w:basedOn w:val="a0"/>
    <w:rsid w:val="00EC7D6D"/>
  </w:style>
  <w:style w:type="paragraph" w:customStyle="1" w:styleId="c23">
    <w:name w:val="c23"/>
    <w:basedOn w:val="a"/>
    <w:rsid w:val="00EC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7D6D"/>
  </w:style>
  <w:style w:type="character" w:customStyle="1" w:styleId="fontstyle21">
    <w:name w:val="fontstyle21"/>
    <w:basedOn w:val="a0"/>
    <w:qFormat/>
    <w:rsid w:val="004B6F54"/>
    <w:rPr>
      <w:rFonts w:ascii="Helvetica" w:hAnsi="Helvetica" w:cs="Helvetica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675C06"/>
    <w:pPr>
      <w:ind w:left="720"/>
      <w:contextualSpacing/>
    </w:pPr>
  </w:style>
  <w:style w:type="paragraph" w:customStyle="1" w:styleId="c7">
    <w:name w:val="c7"/>
    <w:basedOn w:val="a"/>
    <w:rsid w:val="001F476A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476A"/>
  </w:style>
  <w:style w:type="table" w:styleId="a5">
    <w:name w:val="Table Grid"/>
    <w:basedOn w:val="a1"/>
    <w:uiPriority w:val="59"/>
    <w:rsid w:val="001F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6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C207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6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0D0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F92CD6"/>
  </w:style>
  <w:style w:type="paragraph" w:styleId="ab">
    <w:name w:val="header"/>
    <w:basedOn w:val="a"/>
    <w:link w:val="ac"/>
    <w:uiPriority w:val="99"/>
    <w:semiHidden/>
    <w:unhideWhenUsed/>
    <w:rsid w:val="005F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142B"/>
  </w:style>
  <w:style w:type="paragraph" w:styleId="ad">
    <w:name w:val="footer"/>
    <w:basedOn w:val="a"/>
    <w:link w:val="ae"/>
    <w:uiPriority w:val="99"/>
    <w:semiHidden/>
    <w:unhideWhenUsed/>
    <w:rsid w:val="005F1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F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s://pedsovet.su/metodika/refleksiya/5665_refleksiya_kak_etap_uroka_fgo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0A889-24FD-41F2-92E0-0996493F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14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74</cp:revision>
  <dcterms:created xsi:type="dcterms:W3CDTF">2023-02-05T13:27:00Z</dcterms:created>
  <dcterms:modified xsi:type="dcterms:W3CDTF">2023-02-16T17:36:00Z</dcterms:modified>
</cp:coreProperties>
</file>